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3D0DE" w14:textId="77777777" w:rsidR="00AF0015" w:rsidRPr="005B1FBD" w:rsidRDefault="00AF0015" w:rsidP="00AF0015">
      <w:pPr>
        <w:jc w:val="both"/>
        <w:rPr>
          <w:b/>
        </w:rPr>
      </w:pPr>
      <w:r w:rsidRPr="005B1FBD">
        <w:rPr>
          <w:b/>
        </w:rPr>
        <w:tab/>
      </w:r>
      <w:r w:rsidRPr="005B1FBD">
        <w:rPr>
          <w:b/>
        </w:rPr>
        <w:tab/>
      </w:r>
      <w:r w:rsidRPr="005B1FBD">
        <w:rPr>
          <w:b/>
        </w:rPr>
        <w:tab/>
      </w:r>
      <w:r w:rsidRPr="005B1FBD">
        <w:rPr>
          <w:b/>
        </w:rPr>
        <w:tab/>
      </w:r>
      <w:r w:rsidRPr="005B1FBD">
        <w:rPr>
          <w:b/>
        </w:rPr>
        <w:tab/>
      </w:r>
      <w:r w:rsidRPr="005B1FBD">
        <w:rPr>
          <w:b/>
        </w:rPr>
        <w:tab/>
      </w:r>
      <w:r w:rsidRPr="005B1FBD">
        <w:rPr>
          <w:b/>
        </w:rPr>
        <w:tab/>
      </w:r>
    </w:p>
    <w:p w14:paraId="6170BB00" w14:textId="77777777" w:rsidR="00AF0015" w:rsidRPr="005B1FBD" w:rsidRDefault="00AF0015" w:rsidP="00AF0015">
      <w:pPr>
        <w:jc w:val="both"/>
        <w:rPr>
          <w:b/>
        </w:rPr>
      </w:pPr>
    </w:p>
    <w:p w14:paraId="3CC2CD7C" w14:textId="45083E4C" w:rsidR="00AF0015" w:rsidRPr="005B1FBD" w:rsidRDefault="00AF0015" w:rsidP="005B1FBD">
      <w:pPr>
        <w:rPr>
          <w:b/>
        </w:rPr>
      </w:pPr>
      <w:r w:rsidRPr="005B1FBD">
        <w:br/>
        <w:t>Dr. Aleksandar Radojkovi</w:t>
      </w:r>
      <w:r w:rsidR="00105006" w:rsidRPr="005B1FBD">
        <w:t>c</w:t>
      </w:r>
      <w:r w:rsidRPr="005B1FBD">
        <w:t xml:space="preserve"> is a senior research fellow at the Institute for Multidisciplinary </w:t>
      </w:r>
    </w:p>
    <w:p w14:paraId="1851E9C3" w14:textId="73B6F15C" w:rsidR="00AF0015" w:rsidRPr="005B1FBD" w:rsidRDefault="00AF0015" w:rsidP="005B1FBD">
      <w:r w:rsidRPr="005B1FBD">
        <w:t xml:space="preserve">Research, University of Belgrade. </w:t>
      </w:r>
      <w:r w:rsidR="00247390" w:rsidRPr="005B1FBD">
        <w:t xml:space="preserve">he as worked in </w:t>
      </w:r>
      <w:r w:rsidRPr="005B1FBD">
        <w:t xml:space="preserve">Senior Research Fellow, Institute </w:t>
      </w:r>
      <w:r w:rsidR="00247390" w:rsidRPr="005B1FBD">
        <w:t>for Multidisciplinary Research  in 2022.</w:t>
      </w:r>
      <w:r w:rsidRPr="005B1FBD">
        <w:t xml:space="preserve"> Research Fello</w:t>
      </w:r>
      <w:r w:rsidR="00A2136B">
        <w:t>s</w:t>
      </w:r>
      <w:r w:rsidRPr="005B1FBD">
        <w:t>w, Institute for Multidisciplinary Research</w:t>
      </w:r>
      <w:r w:rsidR="00247390" w:rsidRPr="005B1FBD">
        <w:t xml:space="preserve"> in 2014.</w:t>
      </w:r>
      <w:r w:rsidRPr="005B1FBD">
        <w:t xml:space="preserve"> Research Assistant, Institute for Multidisciplinary Research</w:t>
      </w:r>
      <w:r w:rsidR="00247390" w:rsidRPr="005B1FBD">
        <w:t xml:space="preserve"> in 2010.</w:t>
      </w:r>
      <w:r w:rsidR="00105006" w:rsidRPr="005B1FBD">
        <w:t xml:space="preserve"> </w:t>
      </w:r>
      <w:r w:rsidR="00247390" w:rsidRPr="005B1FBD">
        <w:t xml:space="preserve">His Education </w:t>
      </w:r>
      <w:r w:rsidRPr="005B1FBD">
        <w:t>PhD in Materials science, Faculty of Technology and Metallurgy,University of Belgrade, Dissertation title: “Properties of yttria doped barium cerium oxide ceramics as an electrolyte for solid oxide fuel cells”.</w:t>
      </w:r>
      <w:r w:rsidR="00247390" w:rsidRPr="005B1FBD">
        <w:t>in 2014</w:t>
      </w:r>
      <w:r w:rsidR="00105006" w:rsidRPr="005B1FBD">
        <w:t xml:space="preserve"> </w:t>
      </w:r>
      <w:r w:rsidR="00247390" w:rsidRPr="005B1FBD">
        <w:t>He Studied</w:t>
      </w:r>
      <w:r w:rsidRPr="005B1FBD">
        <w:t xml:space="preserve"> BSc in Norwegian language and Scandinavian literature, Faculty of Philology, University of Belgrade</w:t>
      </w:r>
      <w:r w:rsidR="00247390" w:rsidRPr="005B1FBD">
        <w:t xml:space="preserve"> in 2004</w:t>
      </w:r>
      <w:r w:rsidR="00105006" w:rsidRPr="005B1FBD">
        <w:t xml:space="preserve"> </w:t>
      </w:r>
      <w:r w:rsidR="00247390" w:rsidRPr="005B1FBD">
        <w:t xml:space="preserve">He studied </w:t>
      </w:r>
      <w:r w:rsidRPr="005B1FBD">
        <w:t>MSc in Inorganic Chemical Ingeneering, Faculty of Technology and Metallurgy, University of Belgrade</w:t>
      </w:r>
      <w:r w:rsidR="00247390" w:rsidRPr="005B1FBD">
        <w:t xml:space="preserve"> in 2003</w:t>
      </w:r>
      <w:r w:rsidR="005B1FBD">
        <w:t xml:space="preserve"> </w:t>
      </w:r>
      <w:r w:rsidR="00247390" w:rsidRPr="005B1FBD">
        <w:t xml:space="preserve">His reserch interest is </w:t>
      </w:r>
      <w:r w:rsidRPr="005B1FBD">
        <w:t>Proton conductivity and electrical properties of BaCeO</w:t>
      </w:r>
      <w:r w:rsidRPr="005B1FBD">
        <w:rPr>
          <w:vertAlign w:val="subscript"/>
        </w:rPr>
        <w:t>3</w:t>
      </w:r>
      <w:r w:rsidRPr="005B1FBD">
        <w:t>-based materials and their application in solid oxide fuel cells;Synthesis and characterization of multiferroic BiFeO</w:t>
      </w:r>
      <w:r w:rsidRPr="005B1FBD">
        <w:rPr>
          <w:vertAlign w:val="subscript"/>
        </w:rPr>
        <w:t>3</w:t>
      </w:r>
      <w:r w:rsidRPr="005B1FBD">
        <w:t xml:space="preserve">, using doping and codoping as a strategy for tayloring its ferroelectric and magnetic properties;Development of hybrid composites based on biopolymers and metal oxides as environmentally safe pesticides. </w:t>
      </w:r>
    </w:p>
    <w:p w14:paraId="19819DE8" w14:textId="77777777" w:rsidR="00AF0015" w:rsidRPr="005B1FBD" w:rsidRDefault="00AF0015" w:rsidP="005B1FBD">
      <w:pPr>
        <w:ind w:firstLine="720"/>
      </w:pPr>
    </w:p>
    <w:p w14:paraId="1C938C60" w14:textId="77777777" w:rsidR="00EA6479" w:rsidRPr="005B1FBD" w:rsidRDefault="00EA6479" w:rsidP="00AF0015"/>
    <w:sectPr w:rsidR="00EA6479" w:rsidRPr="005B1FBD" w:rsidSect="0010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86151"/>
    <w:multiLevelType w:val="hybridMultilevel"/>
    <w:tmpl w:val="5BB2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626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015"/>
    <w:rsid w:val="00105006"/>
    <w:rsid w:val="00247390"/>
    <w:rsid w:val="005B1FBD"/>
    <w:rsid w:val="009B3276"/>
    <w:rsid w:val="00A2136B"/>
    <w:rsid w:val="00AF0015"/>
    <w:rsid w:val="00EA6479"/>
    <w:rsid w:val="00F6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3FC3F"/>
  <w15:docId w15:val="{0D398006-0AF5-4D6D-BB68-84AFCF77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01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15"/>
    <w:rPr>
      <w:rFonts w:ascii="Tahoma" w:eastAsia="Times New Roman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</dc:creator>
  <cp:lastModifiedBy>laseroptics linkinscience.com</cp:lastModifiedBy>
  <cp:revision>3</cp:revision>
  <dcterms:created xsi:type="dcterms:W3CDTF">2022-06-22T05:25:00Z</dcterms:created>
  <dcterms:modified xsi:type="dcterms:W3CDTF">2022-08-04T13:12:00Z</dcterms:modified>
</cp:coreProperties>
</file>