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15A6" w:rsidRDefault="000A4B91" w:rsidP="00C61A34">
      <w:pPr>
        <w:pStyle w:val="a3"/>
        <w:spacing w:before="73" w:line="198" w:lineRule="exact"/>
        <w:ind w:left="100" w:right="5987"/>
        <w:jc w:val="center"/>
        <w:rPr>
          <w:rFonts w:ascii="Times New Roman" w:hAnsi="Times New Roman" w:cs="Times New Roman"/>
          <w:b/>
          <w:sz w:val="36"/>
          <w:szCs w:val="36"/>
        </w:rPr>
      </w:pPr>
      <w:r>
        <w:rPr>
          <w:rFonts w:ascii="Times New Roman" w:hAnsi="Times New Roman" w:cs="Times New Roman"/>
          <w:b/>
          <w:sz w:val="36"/>
          <w:szCs w:val="36"/>
        </w:rPr>
        <w:t>Stimulated scattering</w:t>
      </w:r>
    </w:p>
    <w:p w:rsidR="00C61A34" w:rsidRPr="00C51A26" w:rsidRDefault="000A4B91" w:rsidP="00C61A34">
      <w:pPr>
        <w:pStyle w:val="a3"/>
        <w:spacing w:before="73" w:line="198" w:lineRule="exact"/>
        <w:ind w:left="100" w:right="5987"/>
        <w:jc w:val="center"/>
        <w:rPr>
          <w:rFonts w:ascii="Times New Roman" w:hAnsi="Times New Roman" w:cs="Times New Roman"/>
          <w:b/>
          <w:sz w:val="36"/>
          <w:szCs w:val="36"/>
        </w:rPr>
      </w:pPr>
      <w:r>
        <w:rPr>
          <w:rFonts w:ascii="Times New Roman" w:hAnsi="Times New Roman" w:cs="Times New Roman"/>
          <w:b/>
          <w:sz w:val="36"/>
          <w:szCs w:val="36"/>
        </w:rPr>
        <w:t xml:space="preserve"> </w:t>
      </w:r>
      <w:proofErr w:type="gramStart"/>
      <w:r>
        <w:rPr>
          <w:rFonts w:ascii="Times New Roman" w:hAnsi="Times New Roman" w:cs="Times New Roman"/>
          <w:b/>
          <w:sz w:val="36"/>
          <w:szCs w:val="36"/>
        </w:rPr>
        <w:t>in</w:t>
      </w:r>
      <w:proofErr w:type="gramEnd"/>
      <w:r>
        <w:rPr>
          <w:rFonts w:ascii="Times New Roman" w:hAnsi="Times New Roman" w:cs="Times New Roman"/>
          <w:b/>
          <w:sz w:val="36"/>
          <w:szCs w:val="36"/>
        </w:rPr>
        <w:t xml:space="preserve"> </w:t>
      </w:r>
      <w:r w:rsidR="0005314F">
        <w:rPr>
          <w:rFonts w:ascii="Times New Roman" w:hAnsi="Times New Roman" w:cs="Times New Roman"/>
          <w:b/>
          <w:sz w:val="36"/>
          <w:szCs w:val="36"/>
        </w:rPr>
        <w:t>Brome mosaic virus</w:t>
      </w:r>
      <w:r>
        <w:rPr>
          <w:rFonts w:ascii="Times New Roman" w:hAnsi="Times New Roman" w:cs="Times New Roman"/>
          <w:b/>
          <w:sz w:val="36"/>
          <w:szCs w:val="36"/>
        </w:rPr>
        <w:t xml:space="preserve"> suspension</w:t>
      </w:r>
    </w:p>
    <w:p w:rsidR="00C61A34" w:rsidRPr="00C61A34" w:rsidRDefault="0083751B" w:rsidP="00C61A34">
      <w:pPr>
        <w:pStyle w:val="a3"/>
        <w:spacing w:before="73" w:line="198" w:lineRule="exact"/>
        <w:ind w:left="100" w:right="5987"/>
        <w:jc w:val="center"/>
        <w:rPr>
          <w:rFonts w:ascii="Times New Roman" w:hAnsi="Times New Roman" w:cs="Times New Roman"/>
        </w:rPr>
      </w:pPr>
      <w:r>
        <w:rPr>
          <w:rFonts w:ascii="Times New Roman" w:hAnsi="Times New Roman" w:cs="Times New Roman"/>
        </w:rPr>
        <w:t>M.A.Shevchenko</w:t>
      </w:r>
      <w:r>
        <w:rPr>
          <w:rFonts w:ascii="Times New Roman" w:hAnsi="Times New Roman" w:cs="Times New Roman"/>
          <w:vertAlign w:val="superscript"/>
        </w:rPr>
        <w:t>1</w:t>
      </w:r>
      <w:r>
        <w:rPr>
          <w:rFonts w:ascii="Times New Roman" w:hAnsi="Times New Roman" w:cs="Times New Roman"/>
        </w:rPr>
        <w:t>, O.V.Karpova</w:t>
      </w:r>
      <w:r>
        <w:rPr>
          <w:rFonts w:ascii="Times New Roman" w:hAnsi="Times New Roman" w:cs="Times New Roman"/>
          <w:vertAlign w:val="superscript"/>
        </w:rPr>
        <w:t>2</w:t>
      </w:r>
      <w:r>
        <w:rPr>
          <w:rFonts w:ascii="Times New Roman" w:hAnsi="Times New Roman" w:cs="Times New Roman"/>
        </w:rPr>
        <w:t>, M.V.Arkhipenko</w:t>
      </w:r>
      <w:r>
        <w:rPr>
          <w:rFonts w:ascii="Times New Roman" w:hAnsi="Times New Roman" w:cs="Times New Roman"/>
          <w:vertAlign w:val="superscript"/>
        </w:rPr>
        <w:t>2</w:t>
      </w:r>
      <w:r>
        <w:rPr>
          <w:rFonts w:ascii="Times New Roman" w:hAnsi="Times New Roman" w:cs="Times New Roman"/>
        </w:rPr>
        <w:t>, S.M.Pershin</w:t>
      </w:r>
      <w:r>
        <w:rPr>
          <w:rFonts w:ascii="Times New Roman" w:hAnsi="Times New Roman" w:cs="Times New Roman"/>
          <w:vertAlign w:val="superscript"/>
        </w:rPr>
        <w:t>3</w:t>
      </w:r>
      <w:r>
        <w:rPr>
          <w:rFonts w:ascii="Times New Roman" w:hAnsi="Times New Roman" w:cs="Times New Roman"/>
        </w:rPr>
        <w:t>, M.A.Karpov</w:t>
      </w:r>
      <w:r>
        <w:rPr>
          <w:rFonts w:ascii="Times New Roman" w:hAnsi="Times New Roman" w:cs="Times New Roman"/>
          <w:vertAlign w:val="superscript"/>
        </w:rPr>
        <w:t>1</w:t>
      </w:r>
      <w:r>
        <w:rPr>
          <w:rFonts w:ascii="Times New Roman" w:hAnsi="Times New Roman" w:cs="Times New Roman"/>
        </w:rPr>
        <w:t>, A.D.Kudryavtseva</w:t>
      </w:r>
      <w:r>
        <w:rPr>
          <w:rFonts w:ascii="Times New Roman" w:hAnsi="Times New Roman" w:cs="Times New Roman"/>
          <w:vertAlign w:val="superscript"/>
        </w:rPr>
        <w:t>1</w:t>
      </w:r>
      <w:r>
        <w:rPr>
          <w:rFonts w:ascii="Times New Roman" w:hAnsi="Times New Roman" w:cs="Times New Roman"/>
        </w:rPr>
        <w:t>, T.V.Mironova</w:t>
      </w:r>
      <w:r>
        <w:rPr>
          <w:rFonts w:ascii="Times New Roman" w:hAnsi="Times New Roman" w:cs="Times New Roman"/>
          <w:vertAlign w:val="superscript"/>
        </w:rPr>
        <w:t>1</w:t>
      </w:r>
      <w:r>
        <w:rPr>
          <w:rFonts w:ascii="Times New Roman" w:hAnsi="Times New Roman" w:cs="Times New Roman"/>
        </w:rPr>
        <w:t>, V.I.Savichev</w:t>
      </w:r>
      <w:r>
        <w:rPr>
          <w:rFonts w:ascii="Times New Roman" w:hAnsi="Times New Roman" w:cs="Times New Roman"/>
          <w:vertAlign w:val="superscript"/>
        </w:rPr>
        <w:t>1</w:t>
      </w:r>
      <w:r>
        <w:rPr>
          <w:rFonts w:ascii="Times New Roman" w:hAnsi="Times New Roman" w:cs="Times New Roman"/>
        </w:rPr>
        <w:t>, N.V.Tcherniega</w:t>
      </w:r>
      <w:r>
        <w:rPr>
          <w:rFonts w:ascii="Times New Roman" w:hAnsi="Times New Roman" w:cs="Times New Roman"/>
          <w:vertAlign w:val="superscript"/>
        </w:rPr>
        <w:t>1</w:t>
      </w:r>
      <w:r>
        <w:rPr>
          <w:rFonts w:ascii="Times New Roman" w:hAnsi="Times New Roman" w:cs="Times New Roman"/>
        </w:rPr>
        <w:t>, S.F.Umanskaya</w:t>
      </w:r>
      <w:r>
        <w:rPr>
          <w:rFonts w:ascii="Times New Roman" w:hAnsi="Times New Roman" w:cs="Times New Roman"/>
          <w:vertAlign w:val="superscript"/>
        </w:rPr>
        <w:t>1</w:t>
      </w:r>
      <w:r>
        <w:rPr>
          <w:rFonts w:ascii="Times New Roman" w:hAnsi="Times New Roman" w:cs="Times New Roman"/>
        </w:rPr>
        <w:t xml:space="preserve">, </w:t>
      </w:r>
      <w:r w:rsidR="00F97441">
        <w:rPr>
          <w:rFonts w:ascii="Times New Roman" w:hAnsi="Times New Roman" w:cs="Times New Roman"/>
          <w:vertAlign w:val="superscript"/>
        </w:rPr>
        <w:t>1</w:t>
      </w:r>
      <w:r w:rsidR="00CB5853">
        <w:rPr>
          <w:rFonts w:ascii="Times New Roman" w:hAnsi="Times New Roman" w:cs="Times New Roman"/>
        </w:rPr>
        <w:t xml:space="preserve">P.N.Lebedev Physical Institute, Moscow, Russia, </w:t>
      </w:r>
      <w:r w:rsidR="00F97441">
        <w:rPr>
          <w:rFonts w:ascii="Times New Roman" w:hAnsi="Times New Roman" w:cs="Times New Roman"/>
          <w:vertAlign w:val="superscript"/>
        </w:rPr>
        <w:t>2</w:t>
      </w:r>
      <w:r w:rsidR="00CB5853">
        <w:rPr>
          <w:rFonts w:ascii="Times New Roman" w:hAnsi="Times New Roman" w:cs="Times New Roman"/>
        </w:rPr>
        <w:t xml:space="preserve">M.V.Lomonosov Moscow </w:t>
      </w:r>
      <w:proofErr w:type="spellStart"/>
      <w:r w:rsidR="00CB5853">
        <w:rPr>
          <w:rFonts w:ascii="Times New Roman" w:hAnsi="Times New Roman" w:cs="Times New Roman"/>
        </w:rPr>
        <w:t>Sae</w:t>
      </w:r>
      <w:proofErr w:type="spellEnd"/>
      <w:r w:rsidR="00CB5853">
        <w:rPr>
          <w:rFonts w:ascii="Times New Roman" w:hAnsi="Times New Roman" w:cs="Times New Roman"/>
        </w:rPr>
        <w:t xml:space="preserve"> </w:t>
      </w:r>
      <w:proofErr w:type="spellStart"/>
      <w:r w:rsidR="00CB5853">
        <w:rPr>
          <w:rFonts w:ascii="Times New Roman" w:hAnsi="Times New Roman" w:cs="Times New Roman"/>
        </w:rPr>
        <w:t>Univercity</w:t>
      </w:r>
      <w:proofErr w:type="spellEnd"/>
      <w:r w:rsidR="00CB5853">
        <w:rPr>
          <w:rFonts w:ascii="Times New Roman" w:hAnsi="Times New Roman" w:cs="Times New Roman"/>
        </w:rPr>
        <w:t xml:space="preserve">, Moscow, Russia, </w:t>
      </w:r>
      <w:r w:rsidR="00F97441" w:rsidRPr="007F74E3">
        <w:rPr>
          <w:rFonts w:ascii="Times New Roman" w:hAnsi="Times New Roman" w:cs="Times New Roman"/>
          <w:vertAlign w:val="superscript"/>
        </w:rPr>
        <w:t>3</w:t>
      </w:r>
      <w:r w:rsidR="00CB5853" w:rsidRPr="00F97441">
        <w:rPr>
          <w:rFonts w:ascii="Times New Roman" w:hAnsi="Times New Roman" w:cs="Times New Roman"/>
        </w:rPr>
        <w:t>A</w:t>
      </w:r>
      <w:r w:rsidR="00CB5853">
        <w:rPr>
          <w:rFonts w:ascii="Times New Roman" w:hAnsi="Times New Roman" w:cs="Times New Roman"/>
        </w:rPr>
        <w:t>.M.Prokhorov General physics Institute, Moscow, Russia</w:t>
      </w:r>
      <w:r>
        <w:rPr>
          <w:rFonts w:ascii="Times New Roman" w:hAnsi="Times New Roman" w:cs="Times New Roman"/>
        </w:rPr>
        <w:t xml:space="preserve">  </w:t>
      </w:r>
    </w:p>
    <w:p w:rsidR="00C61A34" w:rsidRDefault="00C61A34" w:rsidP="00C61A34">
      <w:pPr>
        <w:pStyle w:val="a3"/>
        <w:rPr>
          <w:rFonts w:ascii="Arial"/>
          <w:sz w:val="20"/>
        </w:rPr>
      </w:pPr>
    </w:p>
    <w:p w:rsidR="00C61A34" w:rsidRDefault="00C61A34" w:rsidP="00C61A34">
      <w:pPr>
        <w:pStyle w:val="a3"/>
        <w:spacing w:before="3"/>
        <w:rPr>
          <w:rFonts w:ascii="Arial"/>
          <w:sz w:val="21"/>
        </w:rPr>
      </w:pPr>
    </w:p>
    <w:p w:rsidR="00C61A34" w:rsidRDefault="00C61A34" w:rsidP="00C61A34">
      <w:pPr>
        <w:rPr>
          <w:rFonts w:ascii="Arial"/>
          <w:sz w:val="21"/>
        </w:rPr>
        <w:sectPr w:rsidR="00C61A34" w:rsidSect="00C61A34">
          <w:headerReference w:type="default" r:id="rId7"/>
          <w:footerReference w:type="default" r:id="rId8"/>
          <w:pgSz w:w="11910" w:h="16840"/>
          <w:pgMar w:top="1740" w:right="600" w:bottom="840" w:left="620" w:header="541" w:footer="642" w:gutter="0"/>
          <w:cols w:space="720"/>
        </w:sectPr>
      </w:pPr>
    </w:p>
    <w:p w:rsidR="00C61A34" w:rsidRPr="00614BC8" w:rsidRDefault="00C61A34" w:rsidP="00614BC8">
      <w:pPr>
        <w:pStyle w:val="3"/>
        <w:ind w:left="0"/>
        <w:jc w:val="both"/>
        <w:rPr>
          <w:sz w:val="18"/>
          <w:szCs w:val="18"/>
        </w:rPr>
      </w:pPr>
      <w:r>
        <w:rPr>
          <w:color w:val="BF5A14"/>
        </w:rPr>
        <w:lastRenderedPageBreak/>
        <w:t xml:space="preserve">Abstract </w:t>
      </w:r>
    </w:p>
    <w:p w:rsidR="00587251" w:rsidRPr="00614BC8" w:rsidRDefault="00966CCD" w:rsidP="00614BC8">
      <w:pPr>
        <w:jc w:val="both"/>
        <w:rPr>
          <w:rFonts w:ascii="Times New Roman" w:hAnsi="Times New Roman" w:cs="Times New Roman"/>
          <w:sz w:val="18"/>
          <w:szCs w:val="18"/>
        </w:rPr>
      </w:pPr>
      <w:r w:rsidRPr="00614BC8">
        <w:rPr>
          <w:rFonts w:ascii="Times New Roman" w:hAnsi="Times New Roman" w:cs="Times New Roman"/>
          <w:sz w:val="18"/>
          <w:szCs w:val="18"/>
        </w:rPr>
        <w:t xml:space="preserve">Stimulated low frequency Raman scattering (SLFRS) in the suspension of brome mosaic virus (BMV) in phosphate buffer with very high conversion efficiency was experimentally registered. BMV is a small (27-30 nm), positive-stranded, icosahedral RNA plant virus belonging to the genus </w:t>
      </w:r>
      <w:proofErr w:type="spellStart"/>
      <w:r w:rsidRPr="00614BC8">
        <w:rPr>
          <w:rFonts w:ascii="Times New Roman" w:hAnsi="Times New Roman" w:cs="Times New Roman"/>
          <w:sz w:val="18"/>
          <w:szCs w:val="18"/>
        </w:rPr>
        <w:t>Bromovirus</w:t>
      </w:r>
      <w:proofErr w:type="spellEnd"/>
      <w:r w:rsidRPr="00614BC8">
        <w:rPr>
          <w:rFonts w:ascii="Times New Roman" w:hAnsi="Times New Roman" w:cs="Times New Roman"/>
          <w:sz w:val="18"/>
          <w:szCs w:val="18"/>
        </w:rPr>
        <w:t xml:space="preserve">, family </w:t>
      </w:r>
      <w:proofErr w:type="spellStart"/>
      <w:r w:rsidRPr="00614BC8">
        <w:rPr>
          <w:rFonts w:ascii="Times New Roman" w:hAnsi="Times New Roman" w:cs="Times New Roman"/>
          <w:sz w:val="18"/>
          <w:szCs w:val="18"/>
        </w:rPr>
        <w:t>Bromoviridae</w:t>
      </w:r>
      <w:proofErr w:type="spellEnd"/>
      <w:r w:rsidRPr="00614BC8">
        <w:rPr>
          <w:rFonts w:ascii="Times New Roman" w:hAnsi="Times New Roman" w:cs="Times New Roman"/>
          <w:sz w:val="18"/>
          <w:szCs w:val="18"/>
        </w:rPr>
        <w:t xml:space="preserve">. </w:t>
      </w:r>
      <w:r w:rsidR="00587251" w:rsidRPr="00614BC8">
        <w:rPr>
          <w:rFonts w:ascii="Times New Roman" w:hAnsi="Times New Roman" w:cs="Times New Roman"/>
          <w:sz w:val="18"/>
          <w:szCs w:val="18"/>
        </w:rPr>
        <w:t xml:space="preserve">We studied its form and size with the help of transmission electron microscopy and dynamic light scattering. Ruby laser pulses (λ= 694.3 nm, τ= 20 ns, </w:t>
      </w:r>
      <w:proofErr w:type="spellStart"/>
      <w:r w:rsidR="00587251" w:rsidRPr="00614BC8">
        <w:rPr>
          <w:rFonts w:ascii="Times New Roman" w:hAnsi="Times New Roman" w:cs="Times New Roman"/>
          <w:sz w:val="18"/>
          <w:szCs w:val="18"/>
        </w:rPr>
        <w:t>Emax</w:t>
      </w:r>
      <w:proofErr w:type="spellEnd"/>
      <w:r w:rsidR="00587251" w:rsidRPr="00614BC8">
        <w:rPr>
          <w:rFonts w:ascii="Times New Roman" w:hAnsi="Times New Roman" w:cs="Times New Roman"/>
          <w:sz w:val="18"/>
          <w:szCs w:val="18"/>
        </w:rPr>
        <w:t xml:space="preserve">= 0.3 J, </w:t>
      </w:r>
      <w:proofErr w:type="spellStart"/>
      <w:r w:rsidR="00587251" w:rsidRPr="00614BC8">
        <w:rPr>
          <w:rFonts w:ascii="Times New Roman" w:hAnsi="Times New Roman" w:cs="Times New Roman"/>
          <w:sz w:val="18"/>
          <w:szCs w:val="18"/>
        </w:rPr>
        <w:t>Δν</w:t>
      </w:r>
      <w:proofErr w:type="spellEnd"/>
      <w:r w:rsidR="00587251" w:rsidRPr="00614BC8">
        <w:rPr>
          <w:rFonts w:ascii="Times New Roman" w:hAnsi="Times New Roman" w:cs="Times New Roman"/>
          <w:sz w:val="18"/>
          <w:szCs w:val="18"/>
        </w:rPr>
        <w:t>= 0.015 cm-1) were used for SLFRS excitation. SLFRS spectra have been registered with Fabry-Perot interferometers with different ranges of dispersion. Peaks with spectral shifts of 0.45 cm</w:t>
      </w:r>
      <w:r w:rsidR="00587251" w:rsidRPr="00614BC8">
        <w:rPr>
          <w:rFonts w:ascii="Times New Roman" w:hAnsi="Times New Roman" w:cs="Times New Roman"/>
          <w:sz w:val="18"/>
          <w:szCs w:val="18"/>
          <w:vertAlign w:val="superscript"/>
        </w:rPr>
        <w:t>-1</w:t>
      </w:r>
      <w:r w:rsidR="00587251" w:rsidRPr="00614BC8">
        <w:rPr>
          <w:rFonts w:ascii="Times New Roman" w:hAnsi="Times New Roman" w:cs="Times New Roman"/>
          <w:sz w:val="18"/>
          <w:szCs w:val="18"/>
        </w:rPr>
        <w:t xml:space="preserve"> (13.5 GHz) , 0.55 cm</w:t>
      </w:r>
      <w:r w:rsidR="00587251" w:rsidRPr="00614BC8">
        <w:rPr>
          <w:rFonts w:ascii="Times New Roman" w:hAnsi="Times New Roman" w:cs="Times New Roman"/>
          <w:sz w:val="18"/>
          <w:szCs w:val="18"/>
          <w:vertAlign w:val="superscript"/>
        </w:rPr>
        <w:t>-1</w:t>
      </w:r>
      <w:r w:rsidR="00587251" w:rsidRPr="00614BC8">
        <w:rPr>
          <w:rFonts w:ascii="Times New Roman" w:hAnsi="Times New Roman" w:cs="Times New Roman"/>
          <w:sz w:val="18"/>
          <w:szCs w:val="18"/>
        </w:rPr>
        <w:t xml:space="preserve">  (16.5 GHz), 0.74 cm</w:t>
      </w:r>
      <w:r w:rsidR="00587251" w:rsidRPr="00614BC8">
        <w:rPr>
          <w:rFonts w:ascii="Times New Roman" w:hAnsi="Times New Roman" w:cs="Times New Roman"/>
          <w:sz w:val="18"/>
          <w:szCs w:val="18"/>
          <w:vertAlign w:val="superscript"/>
        </w:rPr>
        <w:t>-1</w:t>
      </w:r>
      <w:r w:rsidR="00587251" w:rsidRPr="00614BC8">
        <w:rPr>
          <w:rFonts w:ascii="Times New Roman" w:hAnsi="Times New Roman" w:cs="Times New Roman"/>
          <w:sz w:val="18"/>
          <w:szCs w:val="18"/>
        </w:rPr>
        <w:t xml:space="preserve"> (22.2 GHz),</w:t>
      </w:r>
      <w:r w:rsidR="00587251" w:rsidRPr="00614BC8">
        <w:rPr>
          <w:rFonts w:ascii="Times New Roman" w:eastAsia="+mn-ea" w:hAnsi="Times New Roman" w:cs="Times New Roman"/>
          <w:color w:val="000000"/>
          <w:kern w:val="24"/>
          <w:sz w:val="18"/>
          <w:szCs w:val="18"/>
          <w:lang w:eastAsia="ru-RU"/>
        </w:rPr>
        <w:t xml:space="preserve"> </w:t>
      </w:r>
      <w:r w:rsidR="00587251" w:rsidRPr="00614BC8">
        <w:rPr>
          <w:rFonts w:ascii="Times New Roman" w:hAnsi="Times New Roman" w:cs="Times New Roman"/>
          <w:sz w:val="18"/>
          <w:szCs w:val="18"/>
        </w:rPr>
        <w:t>1.08 cm</w:t>
      </w:r>
      <w:r w:rsidR="00587251" w:rsidRPr="00614BC8">
        <w:rPr>
          <w:rFonts w:ascii="Times New Roman" w:hAnsi="Times New Roman" w:cs="Times New Roman"/>
          <w:sz w:val="18"/>
          <w:szCs w:val="18"/>
          <w:vertAlign w:val="superscript"/>
        </w:rPr>
        <w:t>-1</w:t>
      </w:r>
      <w:r w:rsidR="00587251" w:rsidRPr="00614BC8">
        <w:rPr>
          <w:rFonts w:ascii="Times New Roman" w:hAnsi="Times New Roman" w:cs="Times New Roman"/>
          <w:sz w:val="18"/>
          <w:szCs w:val="18"/>
        </w:rPr>
        <w:t xml:space="preserve"> (32.4 GHz) and 1.94 cm</w:t>
      </w:r>
      <w:r w:rsidR="00587251" w:rsidRPr="00614BC8">
        <w:rPr>
          <w:rFonts w:ascii="Times New Roman" w:hAnsi="Times New Roman" w:cs="Times New Roman"/>
          <w:sz w:val="18"/>
          <w:szCs w:val="18"/>
          <w:vertAlign w:val="superscript"/>
        </w:rPr>
        <w:t>-1</w:t>
      </w:r>
      <w:r w:rsidR="00587251" w:rsidRPr="00614BC8">
        <w:rPr>
          <w:rFonts w:ascii="Times New Roman" w:hAnsi="Times New Roman" w:cs="Times New Roman"/>
          <w:sz w:val="18"/>
          <w:szCs w:val="18"/>
        </w:rPr>
        <w:t xml:space="preserve"> (58.5 GHz) were registered both for forward and backward scattered waves. Their maximum conversion efficiency was 30%, 45%, 35%, 35%, and 15% respectively. Two components of the SLFRS spectrum were identified as “breathing” and quadrupole modes of BMV vibration. Damping characteristics and gain factors for these modes are </w:t>
      </w:r>
      <w:r w:rsidR="00587251" w:rsidRPr="00614BC8">
        <w:rPr>
          <w:rFonts w:ascii="Times New Roman" w:hAnsi="Times New Roman" w:cs="Times New Roman"/>
          <w:sz w:val="18"/>
          <w:szCs w:val="18"/>
        </w:rPr>
        <w:lastRenderedPageBreak/>
        <w:t xml:space="preserve">determined. It is shown that using the core-shell model for BMV taking into account the influence of the environment the acoustic properties of individual components of such a composite </w:t>
      </w:r>
      <w:proofErr w:type="spellStart"/>
      <w:r w:rsidR="00587251" w:rsidRPr="00614BC8">
        <w:rPr>
          <w:rFonts w:ascii="Times New Roman" w:hAnsi="Times New Roman" w:cs="Times New Roman"/>
          <w:sz w:val="18"/>
          <w:szCs w:val="18"/>
        </w:rPr>
        <w:t>nanosystem</w:t>
      </w:r>
      <w:proofErr w:type="spellEnd"/>
      <w:r w:rsidR="00587251" w:rsidRPr="00614BC8">
        <w:rPr>
          <w:rFonts w:ascii="Times New Roman" w:hAnsi="Times New Roman" w:cs="Times New Roman"/>
          <w:sz w:val="18"/>
          <w:szCs w:val="18"/>
        </w:rPr>
        <w:t xml:space="preserve"> could be determined. Thus, sound speed in RNA core of BMV was defined by using spectral characteristics of SLFRS.  </w:t>
      </w:r>
    </w:p>
    <w:p w:rsidR="00C61A34" w:rsidRPr="00614BC8" w:rsidRDefault="00587251" w:rsidP="00614BC8">
      <w:pPr>
        <w:pStyle w:val="a3"/>
        <w:jc w:val="both"/>
        <w:rPr>
          <w:rFonts w:ascii="Times New Roman" w:hAnsi="Times New Roman" w:cs="Times New Roman"/>
        </w:rPr>
      </w:pPr>
      <w:r w:rsidRPr="00614BC8">
        <w:rPr>
          <w:rFonts w:ascii="Times New Roman" w:hAnsi="Times New Roman" w:cs="Times New Roman"/>
        </w:rPr>
        <w:t>Stimulated low frequency Raman scattering (SLFRS) can be used both to obtain spectral information about the systems under study</w:t>
      </w:r>
      <w:r w:rsidR="00C33D8C">
        <w:rPr>
          <w:rFonts w:ascii="Times New Roman" w:hAnsi="Times New Roman" w:cs="Times New Roman"/>
        </w:rPr>
        <w:t xml:space="preserve"> [1]</w:t>
      </w:r>
      <w:r w:rsidRPr="00614BC8">
        <w:rPr>
          <w:rFonts w:ascii="Times New Roman" w:hAnsi="Times New Roman" w:cs="Times New Roman"/>
        </w:rPr>
        <w:t xml:space="preserve"> and as a source of biharmonic pumping</w:t>
      </w:r>
      <w:r w:rsidR="00C33D8C">
        <w:rPr>
          <w:rFonts w:ascii="Times New Roman" w:hAnsi="Times New Roman" w:cs="Times New Roman"/>
        </w:rPr>
        <w:t xml:space="preserve"> [2]</w:t>
      </w:r>
      <w:r w:rsidRPr="00614BC8">
        <w:rPr>
          <w:rFonts w:ascii="Times New Roman" w:hAnsi="Times New Roman" w:cs="Times New Roman"/>
        </w:rPr>
        <w:t xml:space="preserve">. Moreover, the difference frequency of biharmonic pumping is determined by the natural acoustic frequency of </w:t>
      </w:r>
      <w:proofErr w:type="spellStart"/>
      <w:r w:rsidRPr="00614BC8">
        <w:rPr>
          <w:rFonts w:ascii="Times New Roman" w:hAnsi="Times New Roman" w:cs="Times New Roman"/>
        </w:rPr>
        <w:t>nano</w:t>
      </w:r>
      <w:proofErr w:type="spellEnd"/>
      <w:r w:rsidRPr="00614BC8">
        <w:rPr>
          <w:rFonts w:ascii="Times New Roman" w:hAnsi="Times New Roman" w:cs="Times New Roman"/>
        </w:rPr>
        <w:t xml:space="preserve"> or submicron particles that make up the system under study. This radiation can be used for effective resonant and selective impact through ponderomotive interaction on various systems of nanoscale (or submicron) particles, including biological ones with corresponding natural acoustic frequencies</w:t>
      </w:r>
      <w:r w:rsidR="00F04D6A">
        <w:rPr>
          <w:rFonts w:ascii="Times New Roman" w:hAnsi="Times New Roman" w:cs="Times New Roman"/>
        </w:rPr>
        <w:t xml:space="preserve"> [3]</w:t>
      </w:r>
      <w:r w:rsidRPr="00614BC8">
        <w:rPr>
          <w:rFonts w:ascii="Times New Roman" w:hAnsi="Times New Roman" w:cs="Times New Roman"/>
        </w:rPr>
        <w:t xml:space="preserve">. </w:t>
      </w:r>
    </w:p>
    <w:p w:rsidR="00C61A34" w:rsidRPr="000320A6" w:rsidRDefault="00C61A34" w:rsidP="00614BC8">
      <w:pPr>
        <w:pStyle w:val="ac"/>
        <w:spacing w:after="0" w:line="240" w:lineRule="auto"/>
        <w:ind w:left="0"/>
        <w:rPr>
          <w:rFonts w:ascii="Times New Roman" w:hAnsi="Times New Roman" w:cs="Times New Roman"/>
          <w:b/>
          <w:sz w:val="18"/>
          <w:szCs w:val="18"/>
          <w:u w:val="single"/>
        </w:rPr>
        <w:sectPr w:rsidR="00C61A34" w:rsidRPr="000320A6" w:rsidSect="00614BC8">
          <w:type w:val="continuous"/>
          <w:pgSz w:w="11910" w:h="16840"/>
          <w:pgMar w:top="2251" w:right="601" w:bottom="839" w:left="618" w:header="720" w:footer="720" w:gutter="0"/>
          <w:cols w:num="2" w:space="720" w:equalWidth="0">
            <w:col w:w="5216" w:space="138"/>
            <w:col w:w="5337"/>
          </w:cols>
        </w:sectPr>
      </w:pPr>
      <w:r w:rsidRPr="00614BC8">
        <w:rPr>
          <w:rFonts w:ascii="Times New Roman" w:hAnsi="Times New Roman" w:cs="Times New Roman"/>
          <w:b/>
          <w:color w:val="BF5A14"/>
          <w:sz w:val="18"/>
          <w:szCs w:val="18"/>
        </w:rPr>
        <w:br/>
        <w:t xml:space="preserve"> Recent Publications (</w:t>
      </w:r>
      <w:proofErr w:type="spellStart"/>
      <w:r w:rsidR="000320A6" w:rsidRPr="00380516">
        <w:rPr>
          <w:rFonts w:ascii="Times New Roman" w:hAnsi="Times New Roman"/>
          <w:sz w:val="18"/>
          <w:szCs w:val="18"/>
        </w:rPr>
        <w:t>M</w:t>
      </w:r>
      <w:r w:rsidR="000320A6" w:rsidRPr="000320A6">
        <w:rPr>
          <w:rFonts w:ascii="Times New Roman" w:hAnsi="Times New Roman"/>
          <w:sz w:val="18"/>
          <w:szCs w:val="18"/>
        </w:rPr>
        <w:t>.</w:t>
      </w:r>
      <w:r w:rsidR="000320A6" w:rsidRPr="00380516">
        <w:rPr>
          <w:rFonts w:ascii="Times New Roman" w:hAnsi="Times New Roman"/>
          <w:sz w:val="18"/>
          <w:szCs w:val="18"/>
        </w:rPr>
        <w:t>A</w:t>
      </w:r>
      <w:r w:rsidR="000320A6" w:rsidRPr="000320A6">
        <w:rPr>
          <w:rFonts w:ascii="Times New Roman" w:hAnsi="Times New Roman"/>
          <w:sz w:val="18"/>
          <w:szCs w:val="18"/>
        </w:rPr>
        <w:t>.</w:t>
      </w:r>
      <w:r w:rsidR="000320A6" w:rsidRPr="00380516">
        <w:rPr>
          <w:rFonts w:ascii="Times New Roman" w:hAnsi="Times New Roman"/>
          <w:sz w:val="18"/>
          <w:szCs w:val="18"/>
        </w:rPr>
        <w:t>Shevchenko</w:t>
      </w:r>
      <w:proofErr w:type="spellEnd"/>
      <w:r w:rsidR="000320A6" w:rsidRPr="000320A6">
        <w:rPr>
          <w:rFonts w:ascii="Times New Roman" w:hAnsi="Times New Roman"/>
          <w:sz w:val="18"/>
          <w:szCs w:val="18"/>
        </w:rPr>
        <w:t xml:space="preserve">, </w:t>
      </w:r>
      <w:proofErr w:type="spellStart"/>
      <w:r w:rsidR="000320A6" w:rsidRPr="00380516">
        <w:rPr>
          <w:rFonts w:ascii="Times New Roman" w:hAnsi="Times New Roman"/>
          <w:sz w:val="18"/>
          <w:szCs w:val="18"/>
        </w:rPr>
        <w:t>L</w:t>
      </w:r>
      <w:r w:rsidR="000320A6" w:rsidRPr="000320A6">
        <w:rPr>
          <w:rFonts w:ascii="Times New Roman" w:hAnsi="Times New Roman"/>
          <w:sz w:val="18"/>
          <w:szCs w:val="18"/>
        </w:rPr>
        <w:t>.</w:t>
      </w:r>
      <w:r w:rsidR="000320A6" w:rsidRPr="00380516">
        <w:rPr>
          <w:rFonts w:ascii="Times New Roman" w:hAnsi="Times New Roman"/>
          <w:sz w:val="18"/>
          <w:szCs w:val="18"/>
        </w:rPr>
        <w:t>L</w:t>
      </w:r>
      <w:r w:rsidR="000320A6" w:rsidRPr="000320A6">
        <w:rPr>
          <w:rFonts w:ascii="Times New Roman" w:hAnsi="Times New Roman"/>
          <w:sz w:val="18"/>
          <w:szCs w:val="18"/>
        </w:rPr>
        <w:t>.</w:t>
      </w:r>
      <w:r w:rsidR="000320A6" w:rsidRPr="00380516">
        <w:rPr>
          <w:rFonts w:ascii="Times New Roman" w:hAnsi="Times New Roman"/>
          <w:sz w:val="18"/>
          <w:szCs w:val="18"/>
        </w:rPr>
        <w:t>Chaikov</w:t>
      </w:r>
      <w:proofErr w:type="spellEnd"/>
      <w:r w:rsidR="000320A6" w:rsidRPr="000320A6">
        <w:rPr>
          <w:rFonts w:ascii="Times New Roman" w:hAnsi="Times New Roman"/>
          <w:sz w:val="18"/>
          <w:szCs w:val="18"/>
        </w:rPr>
        <w:t xml:space="preserve">, </w:t>
      </w:r>
      <w:proofErr w:type="spellStart"/>
      <w:r w:rsidR="000320A6" w:rsidRPr="00380516">
        <w:rPr>
          <w:rFonts w:ascii="Times New Roman" w:hAnsi="Times New Roman"/>
          <w:sz w:val="18"/>
          <w:szCs w:val="18"/>
        </w:rPr>
        <w:t>M</w:t>
      </w:r>
      <w:r w:rsidR="000320A6" w:rsidRPr="000320A6">
        <w:rPr>
          <w:rFonts w:ascii="Times New Roman" w:hAnsi="Times New Roman"/>
          <w:sz w:val="18"/>
          <w:szCs w:val="18"/>
        </w:rPr>
        <w:t>.</w:t>
      </w:r>
      <w:r w:rsidR="000320A6" w:rsidRPr="00380516">
        <w:rPr>
          <w:rFonts w:ascii="Times New Roman" w:hAnsi="Times New Roman"/>
          <w:sz w:val="18"/>
          <w:szCs w:val="18"/>
        </w:rPr>
        <w:t>N</w:t>
      </w:r>
      <w:r w:rsidR="000320A6" w:rsidRPr="000320A6">
        <w:rPr>
          <w:rFonts w:ascii="Times New Roman" w:hAnsi="Times New Roman"/>
          <w:sz w:val="18"/>
          <w:szCs w:val="18"/>
        </w:rPr>
        <w:t>.</w:t>
      </w:r>
      <w:r w:rsidR="000320A6" w:rsidRPr="00380516">
        <w:rPr>
          <w:rFonts w:ascii="Times New Roman" w:hAnsi="Times New Roman"/>
          <w:sz w:val="18"/>
          <w:szCs w:val="18"/>
        </w:rPr>
        <w:t>Kirichenko</w:t>
      </w:r>
      <w:proofErr w:type="spellEnd"/>
      <w:r w:rsidR="000320A6" w:rsidRPr="000320A6">
        <w:rPr>
          <w:rFonts w:ascii="Times New Roman" w:hAnsi="Times New Roman"/>
          <w:sz w:val="18"/>
          <w:szCs w:val="18"/>
        </w:rPr>
        <w:t xml:space="preserve">, </w:t>
      </w:r>
      <w:r w:rsidR="000320A6" w:rsidRPr="00380516">
        <w:rPr>
          <w:rFonts w:ascii="Times New Roman" w:hAnsi="Times New Roman"/>
          <w:sz w:val="18"/>
          <w:szCs w:val="18"/>
        </w:rPr>
        <w:t>e</w:t>
      </w:r>
      <w:r w:rsidR="000320A6" w:rsidRPr="000320A6">
        <w:rPr>
          <w:rFonts w:ascii="Times New Roman" w:hAnsi="Times New Roman"/>
          <w:sz w:val="18"/>
          <w:szCs w:val="18"/>
        </w:rPr>
        <w:t xml:space="preserve"> </w:t>
      </w:r>
      <w:r w:rsidR="000320A6" w:rsidRPr="00380516">
        <w:rPr>
          <w:rFonts w:ascii="Times New Roman" w:hAnsi="Times New Roman"/>
          <w:sz w:val="18"/>
          <w:szCs w:val="18"/>
        </w:rPr>
        <w:t>al</w:t>
      </w:r>
      <w:r w:rsidR="000320A6" w:rsidRPr="000320A6">
        <w:rPr>
          <w:rFonts w:ascii="Times New Roman" w:hAnsi="Times New Roman"/>
          <w:sz w:val="18"/>
          <w:szCs w:val="18"/>
        </w:rPr>
        <w:t xml:space="preserve">., </w:t>
      </w:r>
      <w:r w:rsidR="000320A6" w:rsidRPr="00380516">
        <w:rPr>
          <w:rFonts w:ascii="Times New Roman" w:hAnsi="Times New Roman"/>
          <w:sz w:val="18"/>
          <w:szCs w:val="18"/>
        </w:rPr>
        <w:t>JRLR</w:t>
      </w:r>
      <w:r w:rsidR="000320A6" w:rsidRPr="000320A6">
        <w:rPr>
          <w:rFonts w:ascii="Times New Roman" w:hAnsi="Times New Roman"/>
          <w:sz w:val="18"/>
          <w:szCs w:val="18"/>
        </w:rPr>
        <w:t xml:space="preserve"> </w:t>
      </w:r>
      <w:r w:rsidR="000320A6" w:rsidRPr="000320A6">
        <w:rPr>
          <w:rFonts w:ascii="Times New Roman" w:hAnsi="Times New Roman"/>
          <w:b/>
          <w:sz w:val="18"/>
          <w:szCs w:val="18"/>
        </w:rPr>
        <w:t xml:space="preserve">40, </w:t>
      </w:r>
      <w:r w:rsidR="000320A6" w:rsidRPr="000320A6">
        <w:rPr>
          <w:rFonts w:ascii="Times New Roman" w:hAnsi="Times New Roman"/>
          <w:sz w:val="18"/>
          <w:szCs w:val="18"/>
        </w:rPr>
        <w:t>111 (2019)</w:t>
      </w:r>
      <w:proofErr w:type="gramStart"/>
      <w:r w:rsidR="000320A6" w:rsidRPr="000320A6">
        <w:rPr>
          <w:rFonts w:ascii="Times New Roman" w:hAnsi="Times New Roman"/>
          <w:sz w:val="18"/>
          <w:szCs w:val="18"/>
        </w:rPr>
        <w:t>.</w:t>
      </w:r>
      <w:r w:rsidR="008F23C0" w:rsidRPr="00614BC8">
        <w:rPr>
          <w:rFonts w:ascii="Times New Roman" w:eastAsia="SFRM1000" w:hAnsi="Times New Roman" w:cs="Times New Roman"/>
          <w:sz w:val="18"/>
          <w:szCs w:val="18"/>
        </w:rPr>
        <w:t xml:space="preserve"> </w:t>
      </w:r>
      <w:r w:rsidRPr="00614BC8">
        <w:rPr>
          <w:rFonts w:ascii="Times New Roman" w:hAnsi="Times New Roman" w:cs="Times New Roman"/>
          <w:b/>
          <w:color w:val="BF5A14"/>
          <w:sz w:val="18"/>
          <w:szCs w:val="18"/>
        </w:rPr>
        <w:t>)</w:t>
      </w:r>
      <w:proofErr w:type="gramEnd"/>
    </w:p>
    <w:p w:rsidR="00C61A34" w:rsidRPr="00614BC8" w:rsidRDefault="00C61A34" w:rsidP="00614BC8">
      <w:pPr>
        <w:rPr>
          <w:rFonts w:ascii="Times New Roman" w:hAnsi="Times New Roman" w:cs="Times New Roman"/>
          <w:b/>
          <w:sz w:val="18"/>
          <w:szCs w:val="18"/>
        </w:rPr>
      </w:pPr>
    </w:p>
    <w:p w:rsidR="00C61A34" w:rsidRPr="00614BC8" w:rsidRDefault="00C61A34" w:rsidP="00614BC8">
      <w:pPr>
        <w:pStyle w:val="a3"/>
      </w:pPr>
    </w:p>
    <w:p w:rsidR="00C61A34" w:rsidRPr="00614BC8" w:rsidRDefault="00C61A34" w:rsidP="00614BC8">
      <w:pPr>
        <w:pStyle w:val="3"/>
        <w:ind w:left="0"/>
        <w:rPr>
          <w:b w:val="0"/>
          <w:sz w:val="18"/>
          <w:szCs w:val="18"/>
        </w:rPr>
      </w:pPr>
      <w:r w:rsidRPr="00614BC8">
        <w:rPr>
          <w:b w:val="0"/>
          <w:sz w:val="18"/>
          <w:szCs w:val="18"/>
        </w:rPr>
        <w:br w:type="column"/>
      </w:r>
    </w:p>
    <w:p w:rsidR="00C61A34" w:rsidRDefault="00C61A34" w:rsidP="00C61A34">
      <w:pPr>
        <w:spacing w:line="200" w:lineRule="exact"/>
        <w:jc w:val="both"/>
        <w:rPr>
          <w:rFonts w:ascii="Calibri" w:hAnsi="Calibri"/>
        </w:rPr>
        <w:sectPr w:rsidR="00C61A34" w:rsidSect="00614BC8">
          <w:type w:val="continuous"/>
          <w:pgSz w:w="11910" w:h="16840"/>
          <w:pgMar w:top="2251" w:right="601" w:bottom="839" w:left="618" w:header="720" w:footer="720" w:gutter="0"/>
          <w:cols w:num="2" w:space="720" w:equalWidth="0">
            <w:col w:w="5216" w:space="138"/>
            <w:col w:w="5337"/>
          </w:cols>
        </w:sectPr>
      </w:pPr>
    </w:p>
    <w:p w:rsidR="00C61A34" w:rsidRDefault="00C61A34" w:rsidP="00C61A34">
      <w:pPr>
        <w:pStyle w:val="a3"/>
        <w:rPr>
          <w:rFonts w:ascii="Calibri"/>
          <w:sz w:val="20"/>
        </w:rPr>
      </w:pPr>
    </w:p>
    <w:p w:rsidR="00C61A34" w:rsidRDefault="00BF6E75" w:rsidP="00C61A34">
      <w:pPr>
        <w:pStyle w:val="a3"/>
        <w:spacing w:line="40" w:lineRule="exact"/>
        <w:ind w:left="2202"/>
        <w:rPr>
          <w:rFonts w:ascii="Calibri"/>
          <w:sz w:val="4"/>
        </w:rPr>
      </w:pPr>
      <w:r w:rsidRPr="00BF6E75">
        <w:rPr>
          <w:rFonts w:ascii="Calibri"/>
          <w:noProof/>
          <w:sz w:val="4"/>
        </w:rPr>
      </w:r>
      <w:r>
        <w:rPr>
          <w:rFonts w:ascii="Calibri"/>
          <w:noProof/>
          <w:sz w:val="4"/>
        </w:rPr>
        <w:pict>
          <v:group id="Group 4" o:spid="_x0000_s1026" style="width:313.05pt;height:2pt;mso-position-horizontal-relative:char;mso-position-vertical-relative:line" coordsize="6261,40">
            <v:line id="Line 5" o:spid="_x0000_s1027" style="position:absolute;visibility:visible" from="20,20" to="6241,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j5/6wwAAANoAAAAPAAAAZHJzL2Rvd25yZXYueG1sRI9BSwMx&#10;FITvgv8hPMGbTSxSZNu0VEWq9NTaHnp7bF43S5OXNUm36783BcHjMDPfMLPF4J3oKaY2sIbHkQJB&#10;XAfTcqNh9/X+8AwiZWSDLjBp+KEEi/ntzQwrEy68oX6bG1EgnCrUYHPuKilTbcljGoWOuHjHED3m&#10;ImMjTcRLgXsnx0pNpMeWy4LFjl4t1aft2WtQm++JVW/u89S/5P6wcuunfRu1vr8bllMQmYb8H/5r&#10;fxgNY7heKTdAzn8BAAD//wMAUEsBAi0AFAAGAAgAAAAhANvh9svuAAAAhQEAABMAAAAAAAAAAAAA&#10;AAAAAAAAAFtDb250ZW50X1R5cGVzXS54bWxQSwECLQAUAAYACAAAACEAWvQsW78AAAAVAQAACwAA&#10;AAAAAAAAAAAAAAAfAQAAX3JlbHMvLnJlbHNQSwECLQAUAAYACAAAACEATY+f+sMAAADaAAAADwAA&#10;AAAAAAAAAAAAAAAHAgAAZHJzL2Rvd25yZXYueG1sUEsFBgAAAAADAAMAtwAAAPcCAAAAAA==&#10;" strokecolor="#004080" strokeweight="2pt"/>
            <w10:wrap type="none"/>
            <w10:anchorlock/>
          </v:group>
        </w:pict>
      </w:r>
    </w:p>
    <w:p w:rsidR="00C61A34" w:rsidRDefault="00436AE1" w:rsidP="00C61A34">
      <w:pPr>
        <w:spacing w:before="92"/>
        <w:ind w:right="4234"/>
        <w:rPr>
          <w:rFonts w:ascii="Arial"/>
          <w:color w:val="BF5A14"/>
        </w:rPr>
      </w:pPr>
      <w:r>
        <w:rPr>
          <w:rFonts w:ascii="Arial"/>
          <w:noProof/>
          <w:color w:val="BF5A14"/>
          <w:lang w:val="ru-RU" w:eastAsia="ru-RU"/>
        </w:rPr>
        <w:drawing>
          <wp:inline distT="0" distB="0" distL="0" distR="0">
            <wp:extent cx="781050" cy="1089571"/>
            <wp:effectExtent l="19050" t="0" r="0" b="0"/>
            <wp:docPr id="2" name="Рисунок 2" descr="C:\IMG_20200817_18192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MG_20200817_181924.jpg"/>
                    <pic:cNvPicPr>
                      <a:picLocks noChangeAspect="1" noChangeArrowheads="1"/>
                    </pic:cNvPicPr>
                  </pic:nvPicPr>
                  <pic:blipFill>
                    <a:blip r:embed="rId9" cstate="print"/>
                    <a:srcRect/>
                    <a:stretch>
                      <a:fillRect/>
                    </a:stretch>
                  </pic:blipFill>
                  <pic:spPr bwMode="auto">
                    <a:xfrm>
                      <a:off x="0" y="0"/>
                      <a:ext cx="781050" cy="1089571"/>
                    </a:xfrm>
                    <a:prstGeom prst="rect">
                      <a:avLst/>
                    </a:prstGeom>
                    <a:noFill/>
                    <a:ln w="9525">
                      <a:noFill/>
                      <a:miter lim="800000"/>
                      <a:headEnd/>
                      <a:tailEnd/>
                    </a:ln>
                  </pic:spPr>
                </pic:pic>
              </a:graphicData>
            </a:graphic>
          </wp:inline>
        </w:drawing>
      </w:r>
    </w:p>
    <w:p w:rsidR="00C61A34" w:rsidRDefault="00C61A34" w:rsidP="00C61A34">
      <w:pPr>
        <w:spacing w:before="92"/>
        <w:ind w:right="4234"/>
        <w:rPr>
          <w:rFonts w:ascii="Times New Roman" w:hAnsi="Times New Roman" w:cs="Times New Roman"/>
          <w:color w:val="BF5A14"/>
          <w:sz w:val="24"/>
          <w:szCs w:val="24"/>
        </w:rPr>
      </w:pPr>
      <w:r w:rsidRPr="00C61A34">
        <w:rPr>
          <w:rFonts w:ascii="Times New Roman" w:hAnsi="Times New Roman" w:cs="Times New Roman"/>
          <w:color w:val="BF5A14"/>
          <w:sz w:val="24"/>
          <w:szCs w:val="24"/>
        </w:rPr>
        <w:t xml:space="preserve">Biography </w:t>
      </w:r>
    </w:p>
    <w:p w:rsidR="00C61A34" w:rsidRPr="00C61A34" w:rsidRDefault="00C61A34" w:rsidP="00C61A34">
      <w:pPr>
        <w:spacing w:before="92"/>
        <w:ind w:right="4234"/>
        <w:rPr>
          <w:rFonts w:ascii="Times New Roman" w:hAnsi="Times New Roman" w:cs="Times New Roman"/>
          <w:sz w:val="24"/>
          <w:szCs w:val="24"/>
        </w:rPr>
      </w:pPr>
    </w:p>
    <w:p w:rsidR="00436AE1" w:rsidRPr="00C61A34" w:rsidRDefault="00436AE1" w:rsidP="00436AE1">
      <w:pPr>
        <w:spacing w:before="41"/>
        <w:ind w:left="213" w:right="231"/>
        <w:jc w:val="both"/>
        <w:rPr>
          <w:rFonts w:ascii="Times New Roman" w:hAnsi="Times New Roman" w:cs="Times New Roman"/>
        </w:rPr>
      </w:pPr>
      <w:r>
        <w:rPr>
          <w:rFonts w:ascii="Times New Roman" w:hAnsi="Times New Roman" w:cs="Times New Roman"/>
        </w:rPr>
        <w:t>Shevchenko Mikhail. In 2010,</w:t>
      </w:r>
      <w:r w:rsidRPr="00891846">
        <w:rPr>
          <w:rFonts w:ascii="Times New Roman" w:hAnsi="Times New Roman" w:cs="Times New Roman"/>
        </w:rPr>
        <w:t xml:space="preserve"> graduated from the </w:t>
      </w:r>
      <w:proofErr w:type="spellStart"/>
      <w:r w:rsidRPr="00891846">
        <w:rPr>
          <w:rFonts w:ascii="Times New Roman" w:hAnsi="Times New Roman" w:cs="Times New Roman"/>
        </w:rPr>
        <w:t>MEPhI</w:t>
      </w:r>
      <w:proofErr w:type="spellEnd"/>
      <w:r w:rsidRPr="00891846">
        <w:rPr>
          <w:rFonts w:ascii="Times New Roman" w:hAnsi="Times New Roman" w:cs="Times New Roman"/>
        </w:rPr>
        <w:t xml:space="preserve"> specialty in "condensed matter Physics". In 2013, he graduated from the </w:t>
      </w:r>
      <w:r>
        <w:rPr>
          <w:rFonts w:ascii="Times New Roman" w:hAnsi="Times New Roman" w:cs="Times New Roman"/>
        </w:rPr>
        <w:t xml:space="preserve">LPI </w:t>
      </w:r>
      <w:r w:rsidRPr="00891846">
        <w:rPr>
          <w:rFonts w:ascii="Times New Roman" w:hAnsi="Times New Roman" w:cs="Times New Roman"/>
        </w:rPr>
        <w:t xml:space="preserve">post-graduate school </w:t>
      </w:r>
      <w:r>
        <w:rPr>
          <w:rFonts w:ascii="Times New Roman" w:hAnsi="Times New Roman" w:cs="Times New Roman"/>
        </w:rPr>
        <w:t xml:space="preserve">in “Optics”. </w:t>
      </w:r>
      <w:r w:rsidRPr="00891846">
        <w:rPr>
          <w:rFonts w:ascii="Times New Roman" w:hAnsi="Times New Roman" w:cs="Times New Roman"/>
        </w:rPr>
        <w:t>Currently he is a Junior researcher in the Department of Optics</w:t>
      </w:r>
      <w:r>
        <w:rPr>
          <w:rFonts w:ascii="Times New Roman" w:hAnsi="Times New Roman" w:cs="Times New Roman"/>
        </w:rPr>
        <w:t xml:space="preserve"> of LPI. His research areas are nonlinear photonics, spectroscopy, stimulated Raman scattering.</w:t>
      </w:r>
    </w:p>
    <w:p w:rsidR="00C61A34" w:rsidRDefault="00C61A34" w:rsidP="00C61A34">
      <w:pPr>
        <w:spacing w:before="62"/>
        <w:ind w:left="4217" w:right="4235"/>
        <w:jc w:val="center"/>
        <w:rPr>
          <w:rFonts w:ascii="Arial"/>
          <w:sz w:val="14"/>
        </w:rPr>
      </w:pPr>
      <w:r>
        <w:rPr>
          <w:rFonts w:ascii="Arial"/>
          <w:sz w:val="14"/>
        </w:rPr>
        <w:t>Email</w:t>
      </w:r>
      <w:r w:rsidR="00942FBA">
        <w:rPr>
          <w:rFonts w:ascii="Arial"/>
          <w:sz w:val="14"/>
        </w:rPr>
        <w:t>:</w:t>
      </w:r>
      <w:bookmarkStart w:id="0" w:name="_GoBack"/>
      <w:bookmarkEnd w:id="0"/>
      <w:r w:rsidR="00436AE1">
        <w:rPr>
          <w:rFonts w:ascii="Arial"/>
          <w:sz w:val="14"/>
        </w:rPr>
        <w:t xml:space="preserve">     </w:t>
      </w:r>
      <w:hyperlink r:id="rId10" w:history="1">
        <w:r w:rsidR="00436AE1" w:rsidRPr="00C262EA">
          <w:rPr>
            <w:rStyle w:val="a5"/>
            <w:rFonts w:ascii="Arial"/>
            <w:sz w:val="14"/>
          </w:rPr>
          <w:t>mishev87@mail.ru</w:t>
        </w:r>
      </w:hyperlink>
      <w:r w:rsidR="00436AE1">
        <w:rPr>
          <w:rFonts w:ascii="Arial"/>
          <w:sz w:val="14"/>
        </w:rPr>
        <w:t xml:space="preserve">     </w:t>
      </w:r>
    </w:p>
    <w:p w:rsidR="00C61A34" w:rsidRDefault="00BF6E75" w:rsidP="00C61A34">
      <w:pPr>
        <w:pStyle w:val="a3"/>
        <w:spacing w:before="2"/>
        <w:rPr>
          <w:rFonts w:ascii="Arial"/>
          <w:sz w:val="19"/>
        </w:rPr>
      </w:pPr>
      <w:r w:rsidRPr="00BF6E75">
        <w:rPr>
          <w:noProof/>
        </w:rPr>
        <w:pict>
          <v:line id="Line 3" o:spid="_x0000_s1028" style="position:absolute;z-index:251660288;visibility:visible;mso-wrap-distance-left:0;mso-wrap-distance-top:-3e-5mm;mso-wrap-distance-right:0;mso-wrap-distance-bottom:-3e-5mm;mso-position-horizontal-relative:page" from="162.1pt,13.25pt" to="433.15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SNubFAIAACkEAAAOAAAAZHJzL2Uyb0RvYy54bWysU8GO2jAQvVfqP1i+QxISKBsRVhWBXmiL&#10;tNsPMLZDrDq2ZRsCqvrvHRuClvZSVb0443jm+c2858XzuZPoxK0TWlU4G6cYcUU1E+pQ4W+vm9Ec&#10;I+eJYkRqxSt84Q4/L9+/W/Sm5BPdasm4RQCiXNmbCrfemzJJHG15R9xYG67gsNG2Ix629pAwS3pA&#10;72QySdNZ0mvLjNWUOwd/6+shXkb8puHUf20axz2SFQZuPq42rvuwJssFKQ+WmFbQGw3yDyw6IhRc&#10;eoeqiSfoaMUfUJ2gVjvd+DHVXaKbRlAee4BusvS3bl5aYnjsBYbjzH1M7v/B0i+nnUWCgXY5Rop0&#10;oNFWKI7yMJreuBIyVmpnQ3P0rF7MVtPvDim9aok68Ejx9WKgLAsVyUNJ2DgDF+z7z5pBDjl6Hed0&#10;bmwXIGEC6BzluNzl4GePKPzMi2KS51OM6HCWkHIoNNb5T1x3KAQVlsA5ApPT1vlAhJRDSrhH6Y2Q&#10;MqotFeorPMunaSxwWgoWDkOas4f9Slp0IsEvaZHOo0UA7CHN6qNiEazlhK1vsSdCXmPIlyrgQStA&#10;5xZdDfHjKX1az9fzYlRMZutRkdb16ONmVYxmm+zDtM7r1arOfgZqWVG2gjGuArvBnFnxd+LfnsnV&#10;Vnd73seQPKLHeQHZ4RtJRy2DfFcj7DW77OygMfgxJt/eTjD82z3Eb1/48hcAAAD//wMAUEsDBBQA&#10;BgAIAAAAIQAvhu4H3QAAAAkBAAAPAAAAZHJzL2Rvd25yZXYueG1sTI/BTsMwDIbvSLxDZCQuiKWk&#10;tOpK0wkh4MIBbfAAbuO1FY1TNdlW3p4gDuxo+9Pv7682ix3FkWY/ONZwt0pAELfODNxp+Px4uS1A&#10;+IBscHRMGr7Jw6a+vKiwNO7EWzruQidiCPsSNfQhTKWUvu3Jol+5iTje9m62GOI4d9LMeIrhdpQq&#10;SXJpceD4oceJnnpqv3YHq+FtRK8W9dxk25shLbJ3u3b4qvX11fL4ACLQEv5h+NWP6lBHp8Yd2Hgx&#10;akjVvYqoBpVnICJQ5HkKovlbyLqS5w3qHwAAAP//AwBQSwECLQAUAAYACAAAACEAtoM4kv4AAADh&#10;AQAAEwAAAAAAAAAAAAAAAAAAAAAAW0NvbnRlbnRfVHlwZXNdLnhtbFBLAQItABQABgAIAAAAIQA4&#10;/SH/1gAAAJQBAAALAAAAAAAAAAAAAAAAAC8BAABfcmVscy8ucmVsc1BLAQItABQABgAIAAAAIQBl&#10;SNubFAIAACkEAAAOAAAAAAAAAAAAAAAAAC4CAABkcnMvZTJvRG9jLnhtbFBLAQItABQABgAIAAAA&#10;IQAvhu4H3QAAAAkBAAAPAAAAAAAAAAAAAAAAAG4EAABkcnMvZG93bnJldi54bWxQSwUGAAAAAAQA&#10;BADzAAAAeAUAAAAA&#10;" strokecolor="#004080" strokeweight=".5pt">
            <w10:wrap type="topAndBottom" anchorx="page"/>
          </v:line>
        </w:pict>
      </w:r>
    </w:p>
    <w:p w:rsidR="00C61A34" w:rsidRDefault="00C61A34" w:rsidP="00C61A34">
      <w:pPr>
        <w:pStyle w:val="a3"/>
        <w:rPr>
          <w:rFonts w:ascii="Arial"/>
          <w:sz w:val="20"/>
        </w:rPr>
      </w:pPr>
    </w:p>
    <w:p w:rsidR="00C61A34" w:rsidRDefault="00C61A34" w:rsidP="00C61A34">
      <w:pPr>
        <w:pStyle w:val="a3"/>
        <w:rPr>
          <w:rFonts w:ascii="Arial"/>
          <w:sz w:val="20"/>
        </w:rPr>
      </w:pPr>
    </w:p>
    <w:p w:rsidR="00C61A34" w:rsidRDefault="008001F5" w:rsidP="00C61A34">
      <w:pPr>
        <w:rPr>
          <w:rFonts w:ascii="Arial"/>
          <w:sz w:val="29"/>
          <w:szCs w:val="18"/>
        </w:rPr>
      </w:pPr>
      <w:r>
        <w:rPr>
          <w:rFonts w:ascii="Arial"/>
          <w:sz w:val="29"/>
          <w:szCs w:val="18"/>
        </w:rPr>
        <w:t>References</w:t>
      </w:r>
      <w:r w:rsidR="00C61A34">
        <w:rPr>
          <w:rFonts w:ascii="Arial"/>
          <w:sz w:val="29"/>
          <w:szCs w:val="18"/>
        </w:rPr>
        <w:t>:</w:t>
      </w:r>
    </w:p>
    <w:p w:rsidR="00947426" w:rsidRDefault="00947426" w:rsidP="00C61A34">
      <w:pPr>
        <w:rPr>
          <w:rFonts w:ascii="Arial"/>
          <w:sz w:val="29"/>
          <w:szCs w:val="18"/>
        </w:rPr>
      </w:pPr>
    </w:p>
    <w:p w:rsidR="00947426" w:rsidRDefault="00947426" w:rsidP="003140C2">
      <w:pPr>
        <w:rPr>
          <w:rFonts w:ascii="Times New Roman" w:hAnsi="Times New Roman"/>
        </w:rPr>
      </w:pPr>
      <w:r w:rsidRPr="003140C2">
        <w:rPr>
          <w:rFonts w:ascii="Times New Roman" w:hAnsi="Times New Roman" w:cs="Times New Roman"/>
        </w:rPr>
        <w:t>[1</w:t>
      </w:r>
      <w:r w:rsidRPr="00051296">
        <w:rPr>
          <w:rFonts w:ascii="Times New Roman" w:hAnsi="Times New Roman" w:cs="Times New Roman"/>
        </w:rPr>
        <w:t xml:space="preserve">] </w:t>
      </w:r>
      <w:r w:rsidRPr="00051296">
        <w:rPr>
          <w:rFonts w:ascii="Times New Roman" w:hAnsi="Times New Roman"/>
        </w:rPr>
        <w:t>N.</w:t>
      </w:r>
      <w:r w:rsidR="00051296">
        <w:rPr>
          <w:rFonts w:ascii="Times New Roman" w:hAnsi="Times New Roman"/>
        </w:rPr>
        <w:t xml:space="preserve">V. </w:t>
      </w:r>
      <w:proofErr w:type="spellStart"/>
      <w:r w:rsidRPr="003140C2">
        <w:rPr>
          <w:rFonts w:ascii="Times New Roman" w:hAnsi="Times New Roman"/>
        </w:rPr>
        <w:t>Tcherniega</w:t>
      </w:r>
      <w:proofErr w:type="spellEnd"/>
      <w:r w:rsidRPr="003140C2">
        <w:rPr>
          <w:rFonts w:ascii="Times New Roman" w:hAnsi="Times New Roman"/>
        </w:rPr>
        <w:t xml:space="preserve">, K.I. </w:t>
      </w:r>
      <w:proofErr w:type="spellStart"/>
      <w:r w:rsidRPr="003140C2">
        <w:rPr>
          <w:rFonts w:ascii="Times New Roman" w:hAnsi="Times New Roman"/>
        </w:rPr>
        <w:t>Zemskov</w:t>
      </w:r>
      <w:proofErr w:type="spellEnd"/>
      <w:r w:rsidRPr="003140C2">
        <w:rPr>
          <w:rFonts w:ascii="Times New Roman" w:hAnsi="Times New Roman"/>
        </w:rPr>
        <w:t xml:space="preserve">, V.V. </w:t>
      </w:r>
      <w:proofErr w:type="spellStart"/>
      <w:r w:rsidRPr="003140C2">
        <w:rPr>
          <w:rFonts w:ascii="Times New Roman" w:hAnsi="Times New Roman"/>
        </w:rPr>
        <w:t>Savranskii</w:t>
      </w:r>
      <w:proofErr w:type="spellEnd"/>
      <w:r w:rsidRPr="003140C2">
        <w:rPr>
          <w:rFonts w:ascii="Times New Roman" w:hAnsi="Times New Roman"/>
        </w:rPr>
        <w:t xml:space="preserve"> et al, Optics Letters </w:t>
      </w:r>
      <w:r w:rsidRPr="003140C2">
        <w:rPr>
          <w:rFonts w:ascii="Times New Roman" w:hAnsi="Times New Roman"/>
          <w:b/>
        </w:rPr>
        <w:t>38</w:t>
      </w:r>
      <w:r w:rsidRPr="003140C2">
        <w:rPr>
          <w:rFonts w:ascii="Times New Roman" w:hAnsi="Times New Roman"/>
          <w:i/>
        </w:rPr>
        <w:t>,</w:t>
      </w:r>
      <w:r w:rsidRPr="003140C2">
        <w:rPr>
          <w:rFonts w:ascii="Times New Roman" w:hAnsi="Times New Roman"/>
        </w:rPr>
        <w:t xml:space="preserve"> 824 (2013).</w:t>
      </w:r>
    </w:p>
    <w:p w:rsidR="003140C2" w:rsidRDefault="003140C2" w:rsidP="003140C2">
      <w:pPr>
        <w:rPr>
          <w:rFonts w:ascii="Times New Roman" w:hAnsi="Times New Roman" w:cs="Times New Roman"/>
        </w:rPr>
      </w:pPr>
      <w:r>
        <w:rPr>
          <w:rFonts w:ascii="Times New Roman" w:hAnsi="Times New Roman"/>
        </w:rPr>
        <w:t xml:space="preserve">[2] </w:t>
      </w:r>
      <w:r w:rsidRPr="003140C2">
        <w:rPr>
          <w:rFonts w:ascii="Times New Roman" w:eastAsia="Calibri" w:hAnsi="Times New Roman" w:cs="Times New Roman"/>
        </w:rPr>
        <w:t xml:space="preserve">O. V. Karpova, A. D. Kudryavtseva, V. N. </w:t>
      </w:r>
      <w:proofErr w:type="spellStart"/>
      <w:r w:rsidRPr="003140C2">
        <w:rPr>
          <w:rFonts w:ascii="Times New Roman" w:eastAsia="Calibri" w:hAnsi="Times New Roman" w:cs="Times New Roman"/>
        </w:rPr>
        <w:t>Lednev</w:t>
      </w:r>
      <w:proofErr w:type="spellEnd"/>
      <w:r w:rsidRPr="003140C2">
        <w:rPr>
          <w:rFonts w:ascii="Times New Roman" w:eastAsia="Calibri" w:hAnsi="Times New Roman" w:cs="Times New Roman"/>
        </w:rPr>
        <w:t xml:space="preserve">, et al., </w:t>
      </w:r>
      <w:r w:rsidRPr="003140C2">
        <w:rPr>
          <w:rFonts w:ascii="Times New Roman" w:hAnsi="Times New Roman" w:cs="Times New Roman"/>
        </w:rPr>
        <w:t xml:space="preserve">Laser Phys. Lett. </w:t>
      </w:r>
      <w:r w:rsidRPr="003140C2">
        <w:rPr>
          <w:rFonts w:ascii="Times New Roman" w:hAnsi="Times New Roman" w:cs="Times New Roman"/>
          <w:b/>
        </w:rPr>
        <w:t>13</w:t>
      </w:r>
      <w:r w:rsidRPr="003140C2">
        <w:rPr>
          <w:rFonts w:ascii="Times New Roman" w:hAnsi="Times New Roman" w:cs="Times New Roman"/>
        </w:rPr>
        <w:t>, 085701 (2016).</w:t>
      </w:r>
    </w:p>
    <w:p w:rsidR="00947426" w:rsidRPr="003140C2" w:rsidRDefault="003140C2" w:rsidP="003140C2">
      <w:pPr>
        <w:rPr>
          <w:rFonts w:ascii="Times New Roman" w:hAnsi="Times New Roman"/>
        </w:rPr>
        <w:sectPr w:rsidR="00947426" w:rsidRPr="003140C2" w:rsidSect="00C61A34">
          <w:type w:val="continuous"/>
          <w:pgSz w:w="11910" w:h="16840"/>
          <w:pgMar w:top="1741" w:right="600" w:bottom="839" w:left="618" w:header="720" w:footer="720" w:gutter="0"/>
          <w:cols w:space="720"/>
        </w:sectPr>
      </w:pPr>
      <w:r>
        <w:rPr>
          <w:rFonts w:ascii="Times New Roman" w:hAnsi="Times New Roman" w:cs="Times New Roman"/>
        </w:rPr>
        <w:t xml:space="preserve">[3] </w:t>
      </w:r>
      <w:r w:rsidRPr="000320A6">
        <w:rPr>
          <w:rFonts w:ascii="Times New Roman" w:hAnsi="Times New Roman" w:cs="Times New Roman"/>
          <w:bCs/>
          <w:color w:val="000000"/>
        </w:rPr>
        <w:t xml:space="preserve">N. V. Tcherniega, S. M. </w:t>
      </w:r>
      <w:proofErr w:type="spellStart"/>
      <w:r w:rsidRPr="000320A6">
        <w:rPr>
          <w:rFonts w:ascii="Times New Roman" w:hAnsi="Times New Roman" w:cs="Times New Roman"/>
          <w:bCs/>
          <w:color w:val="000000"/>
        </w:rPr>
        <w:t>Pershin</w:t>
      </w:r>
      <w:proofErr w:type="spellEnd"/>
      <w:r w:rsidRPr="000320A6">
        <w:rPr>
          <w:rFonts w:ascii="Times New Roman" w:hAnsi="Times New Roman" w:cs="Times New Roman"/>
          <w:bCs/>
          <w:color w:val="000000"/>
        </w:rPr>
        <w:t xml:space="preserve">, A. F. </w:t>
      </w:r>
      <w:proofErr w:type="spellStart"/>
      <w:r w:rsidRPr="000320A6">
        <w:rPr>
          <w:rFonts w:ascii="Times New Roman" w:hAnsi="Times New Roman" w:cs="Times New Roman"/>
          <w:bCs/>
          <w:color w:val="000000"/>
        </w:rPr>
        <w:t>Bunkin</w:t>
      </w:r>
      <w:proofErr w:type="spellEnd"/>
      <w:r w:rsidRPr="000320A6">
        <w:rPr>
          <w:rFonts w:ascii="Times New Roman" w:hAnsi="Times New Roman" w:cs="Times New Roman"/>
          <w:bCs/>
          <w:color w:val="000000"/>
        </w:rPr>
        <w:t xml:space="preserve">, et al., </w:t>
      </w:r>
      <w:r w:rsidRPr="000320A6">
        <w:rPr>
          <w:rFonts w:ascii="Times New Roman" w:hAnsi="Times New Roman" w:cs="Times New Roman"/>
        </w:rPr>
        <w:t xml:space="preserve">Laser Phys. Lett. </w:t>
      </w:r>
      <w:r w:rsidRPr="000320A6">
        <w:rPr>
          <w:rFonts w:ascii="Times New Roman" w:hAnsi="Times New Roman" w:cs="Times New Roman"/>
          <w:b/>
          <w:bCs/>
        </w:rPr>
        <w:t>15</w:t>
      </w:r>
      <w:r w:rsidRPr="000320A6">
        <w:rPr>
          <w:rFonts w:ascii="Times New Roman" w:hAnsi="Times New Roman" w:cs="Times New Roman"/>
        </w:rPr>
        <w:t>, 095603 (2018)</w:t>
      </w:r>
      <w:r w:rsidR="000320A6">
        <w:rPr>
          <w:rFonts w:ascii="Times New Roman" w:hAnsi="Times New Roman"/>
        </w:rPr>
        <w:t>.</w:t>
      </w:r>
      <w:r w:rsidRPr="000320A6">
        <w:rPr>
          <w:rFonts w:ascii="Times New Roman" w:hAnsi="Times New Roman"/>
        </w:rPr>
        <w:t xml:space="preserve"> </w:t>
      </w:r>
      <w:r w:rsidR="00947426" w:rsidRPr="003140C2">
        <w:rPr>
          <w:rFonts w:ascii="Times New Roman" w:hAnsi="Times New Roman"/>
        </w:rPr>
        <w:t xml:space="preserve">  </w:t>
      </w:r>
    </w:p>
    <w:p w:rsidR="00C61A34" w:rsidRDefault="00C61A34" w:rsidP="00C61A34">
      <w:pPr>
        <w:pStyle w:val="a3"/>
        <w:spacing w:before="3"/>
        <w:rPr>
          <w:rFonts w:ascii="Minion Pro"/>
          <w:sz w:val="26"/>
        </w:rPr>
      </w:pPr>
    </w:p>
    <w:p w:rsidR="007D75EB" w:rsidRDefault="007D75EB"/>
    <w:sectPr w:rsidR="007D75EB" w:rsidSect="00C61A34">
      <w:type w:val="continuous"/>
      <w:pgSz w:w="11910" w:h="16840"/>
      <w:pgMar w:top="1741" w:right="580" w:bottom="839" w:left="618" w:header="720" w:footer="720" w:gutter="0"/>
      <w:cols w:num="2" w:space="720" w:equalWidth="0">
        <w:col w:w="5216" w:space="138"/>
        <w:col w:w="5358"/>
      </w:cols>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954D3" w:rsidRDefault="006954D3" w:rsidP="00C61A34">
      <w:r>
        <w:separator/>
      </w:r>
    </w:p>
  </w:endnote>
  <w:endnote w:type="continuationSeparator" w:id="0">
    <w:p w:rsidR="006954D3" w:rsidRDefault="006954D3" w:rsidP="00C61A3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w Cen MT">
    <w:altName w:val="Lucida Sans Unicode"/>
    <w:charset w:val="00"/>
    <w:family w:val="swiss"/>
    <w:pitch w:val="variable"/>
    <w:sig w:usb0="00000007" w:usb1="00000000" w:usb2="00000000" w:usb3="00000000" w:csb0="00000003"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yriad Pro">
    <w:altName w:val="Corbel"/>
    <w:panose1 w:val="00000000000000000000"/>
    <w:charset w:val="00"/>
    <w:family w:val="swiss"/>
    <w:notTrueType/>
    <w:pitch w:val="variable"/>
    <w:sig w:usb0="00000001" w:usb1="00000001" w:usb2="00000000" w:usb3="00000000" w:csb0="0000019F" w:csb1="00000000"/>
  </w:font>
  <w:font w:name="Impact">
    <w:panose1 w:val="020B0806030902050204"/>
    <w:charset w:val="CC"/>
    <w:family w:val="swiss"/>
    <w:pitch w:val="variable"/>
    <w:sig w:usb0="00000287" w:usb1="00000000" w:usb2="00000000" w:usb3="00000000" w:csb0="0000009F" w:csb1="00000000"/>
  </w:font>
  <w:font w:name="Minion Pro">
    <w:altName w:val="Cambria Math"/>
    <w:panose1 w:val="00000000000000000000"/>
    <w:charset w:val="00"/>
    <w:family w:val="roman"/>
    <w:notTrueType/>
    <w:pitch w:val="variable"/>
    <w:sig w:usb0="00000001" w:usb1="00000001" w:usb2="00000000" w:usb3="00000000" w:csb0="0000019F" w:csb1="00000000"/>
  </w:font>
  <w:font w:name="+mn-ea">
    <w:panose1 w:val="00000000000000000000"/>
    <w:charset w:val="00"/>
    <w:family w:val="roman"/>
    <w:notTrueType/>
    <w:pitch w:val="default"/>
    <w:sig w:usb0="00000000" w:usb1="00000000" w:usb2="00000000" w:usb3="00000000" w:csb0="00000000" w:csb1="00000000"/>
  </w:font>
  <w:font w:name="SFRM1000">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3E37" w:rsidRDefault="00BF6E75">
    <w:pPr>
      <w:pStyle w:val="a3"/>
      <w:spacing w:line="14" w:lineRule="auto"/>
      <w:rPr>
        <w:sz w:val="20"/>
      </w:rPr>
    </w:pPr>
    <w:r w:rsidRPr="00BF6E75">
      <w:rPr>
        <w:noProof/>
      </w:rPr>
      <w:pict>
        <v:shapetype id="_x0000_t202" coordsize="21600,21600" o:spt="202" path="m,l,21600r21600,l21600,xe">
          <v:stroke joinstyle="miter"/>
          <v:path gradientshapeok="t" o:connecttype="rect"/>
        </v:shapetype>
        <v:shape id="Text Box 3" o:spid="_x0000_s2051" type="#_x0000_t202" style="position:absolute;margin-left:35pt;margin-top:798.8pt;width:168.2pt;height:19.6pt;z-index:-251654144;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eFJQsQIAALAFAAAOAAAAZHJzL2Uyb0RvYy54bWysVNuOmzAQfa/Uf7D8znJZJwtoSbUbQlVp&#10;e5F2+wEOmGAVbGo7gW3Vf+/YhGQvL1VbHqzBMz5zOzPX78auRQemNJciw+FFgBETpay42GX460Ph&#10;xRhpQ0VFWylYhh+Zxu9Wb99cD33KItnItmIKAYjQ6dBnuDGmT31flw3rqL6QPROgrKXqqIFftfMr&#10;RQdA71o/CoKlP0hV9UqWTGu4zSclXjn8umal+VzXmhnUZhhiM+5U7tza019d03SnaN/w8hgG/Yso&#10;OsoFOD1B5dRQtFf8FVTHSyW1rM1FKTtf1jUvmcsBsgmDF9ncN7RnLhcoju5PZdL/D7b8dPiiEK8y&#10;nGAkaActemCjQbdyRJe2OkOvUzC678HMjHANXXaZ6v5Olt80EnLdULFjN0rJoWG0guhC+9J/8nTC&#10;0RZkO3yUFbiheyMd0FirzpYOioEAHbr0eOqMDaWEyyi8XIYEVCXoIhInkWudT9P5da+0ec9kh6yQ&#10;YQWdd+j0cKeNjYams4l1JmTB29Z1vxXPLsBwugHf8NTqbBSumT+TINnEm5h4JFpuPBLkuXdTrIm3&#10;LMKrRX6Zr9d5+Mv6DUna8KpiwrqZiRWSP2vckeITJU7U0rLllYWzIWm1265bhQ4UiF24z9UcNGcz&#10;/3kYrgiQy4uUwogEt1HiFcv4yiMFWXjJVRB7QZjcJsuAJCQvnqd0xwX795TQAJxbRIuJTOegX+QW&#10;uO91bjTtuIHV0fIuw/HJiKaWghtRudYayttJflIKG/65FNDuudGOsJajE1vNuB3dZETzHGxl9QgM&#10;VhIIBlyEtQdCI9UPjAZYIRnW3/dUMYzaDwKmwO6bWVCzsJ0FKkp4mmGD0SSuzbSX9r3iuwaQpzkT&#10;8gYmpeaOxHakpiiO8wVrweVyXGF27zz9d1bnRbv6DQAA//8DAFBLAwQUAAYACAAAACEAZgsQheEA&#10;AAAMAQAADwAAAGRycy9kb3ducmV2LnhtbEyPwU7DMBBE70j8g7VI3KgNFLcNcaoKwQkJkYYDRyd2&#10;E6vxOsRuG/6+2xMcd3Y08yZfT75nRztGF1DB/UwAs9gE47BV8FW93S2BxaTR6D6gVfBrI6yL66tc&#10;ZyacsLTHbWoZhWDMtIIupSHjPDad9TrOwmCRfrswep3oHFtuRn2icN/zByEk99ohNXR6sC+dbfbb&#10;g1ew+cby1f181J/lrnRVtRL4LvdK3d5Mm2dgyU7pzwwXfEKHgpjqcEATWa9gIWhKIv1ptZDAyDEX&#10;cg6sJkk+yiXwIuf/RxRnAAAA//8DAFBLAQItABQABgAIAAAAIQC2gziS/gAAAOEBAAATAAAAAAAA&#10;AAAAAAAAAAAAAABbQ29udGVudF9UeXBlc10ueG1sUEsBAi0AFAAGAAgAAAAhADj9If/WAAAAlAEA&#10;AAsAAAAAAAAAAAAAAAAALwEAAF9yZWxzLy5yZWxzUEsBAi0AFAAGAAgAAAAhALx4UlCxAgAAsAUA&#10;AA4AAAAAAAAAAAAAAAAALgIAAGRycy9lMm9Eb2MueG1sUEsBAi0AFAAGAAgAAAAhAGYLEIXhAAAA&#10;DAEAAA8AAAAAAAAAAAAAAAAACwUAAGRycy9kb3ducmV2LnhtbFBLBQYAAAAABAAEAPMAAAAZBgAA&#10;AAA=&#10;" filled="f" stroked="f">
          <v:textbox inset="0,0,0,0">
            <w:txbxContent>
              <w:p w:rsidR="00AE3E37" w:rsidRPr="005B3A56" w:rsidRDefault="005B43BA">
                <w:pPr>
                  <w:spacing w:line="184" w:lineRule="exact"/>
                  <w:ind w:left="20" w:right="-12"/>
                  <w:rPr>
                    <w:rFonts w:ascii="Arial"/>
                    <w:color w:val="FFFFFF" w:themeColor="background1"/>
                    <w:sz w:val="16"/>
                  </w:rPr>
                </w:pPr>
                <w:r w:rsidRPr="005B3A56">
                  <w:rPr>
                    <w:rFonts w:ascii="Arial"/>
                    <w:color w:val="FFFFFF" w:themeColor="background1"/>
                    <w:sz w:val="16"/>
                  </w:rPr>
                  <w:t>J Pain Relief</w:t>
                </w:r>
              </w:p>
              <w:p w:rsidR="00AE3E37" w:rsidRPr="005B3A56" w:rsidRDefault="005B43BA">
                <w:pPr>
                  <w:spacing w:before="8"/>
                  <w:ind w:left="20" w:right="-12"/>
                  <w:rPr>
                    <w:rFonts w:ascii="Arial"/>
                    <w:color w:val="FFFFFF" w:themeColor="background1"/>
                    <w:sz w:val="16"/>
                  </w:rPr>
                </w:pPr>
                <w:r w:rsidRPr="005B3A56">
                  <w:rPr>
                    <w:rFonts w:ascii="Arial"/>
                    <w:color w:val="FFFFFF" w:themeColor="background1"/>
                    <w:sz w:val="16"/>
                  </w:rPr>
                  <w:t>ISSN: 2167-0846 JPAR an open access journa</w:t>
                </w:r>
              </w:p>
            </w:txbxContent>
          </v:textbox>
          <w10:wrap anchorx="page" anchory="page"/>
        </v:shape>
      </w:pict>
    </w:r>
    <w:r w:rsidRPr="00BF6E75">
      <w:rPr>
        <w:noProof/>
      </w:rPr>
      <w:pict>
        <v:shape id="Text Box 2" o:spid="_x0000_s2050" type="#_x0000_t202" style="position:absolute;margin-left:252.1pt;margin-top:799.05pt;width:91.9pt;height:24.95pt;z-index:-251653120;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EzDrwIAALAFAAAOAAAAZHJzL2Uyb0RvYy54bWysVG1vmzAQ/j5p/8Hyd8pLCAmopGpDmCZ1&#10;L1K7H+CACdbAZrYT6Kb9951NSJNWk6ZtfLAO+/zcPXeP7/pmaBt0oFIxwVPsX3kYUV6IkvFdir88&#10;5s4SI6UJL0kjOE3xE1X4ZvX2zXXfJTQQtWhKKhGAcJX0XYprrbvEdVVR05aoK9FRDoeVkC3R8Ct3&#10;bilJD+ht4waeF7m9kGUnRUGVgt1sPMQri19VtNCfqkpRjZoUQ27artKuW7O6q2uS7CTpalYc0yB/&#10;kUVLGIegJ6iMaIL2kr2CalkhhRKVvipE64qqYgW1HICN771g81CTjlouUBzVncqk/h9s8fHwWSJW&#10;phgaxUkLLXqkg0Z3YkCBqU7fqQScHjpw0wNsQ5ctU9Xdi+KrQlysa8J39FZK0deUlJCdb266Z1dH&#10;HGVAtv0HUUIYstfCAg2VbE3poBgI0KFLT6fOmFQKE9KPFv4Mjgo4m/nRMprbECSZbndS6XdUtMgY&#10;KZbQeYtODvdKm2xIMrmYYFzkrGls9xt+sQGO4w7EhqvmzGRhm/kj9uLNcrMMnTCINk7oZZlzm69D&#10;J8r9xTybZet15v80cf0wqVlZUm7CTMLywz9r3FHioyRO0lKiYaWBMykpuduuG4kOBISd2+9YkDM3&#10;9zINWwTg8oKSH4TeXRA7ebRcOGEezp144S0dz4/v4sgL4zDLLyndM07/nRLqUxzPg/kopt9y8+z3&#10;mhtJWqZhdDSsBe2enEhiJLjhpW2tJqwZ7bNSmPSfSwHtnhptBWs0OqpVD9vBvoyZiW7EvBXlEyhY&#10;ChAYaBHGHhi1kN8x6mGEpFh92xNJMWrec3gFZt5MhpyM7WQQXsDVFGuMRnOtx7m07yTb1YA8vjMu&#10;buGlVMyK+DmL4/uCsWC5HEeYmTvn/9bredCufgEAAP//AwBQSwMEFAAGAAgAAAAhAHWpH53hAAAA&#10;DQEAAA8AAABkcnMvZG93bnJldi54bWxMj0FPwzAMhe9I/IfISNxYsmmrutJ0mhCckBBdOXBMW6+N&#10;1jilybby7zEnuNl+T8/fy3ezG8QFp2A9aVguFAikxreWOg0f1ctDCiJEQ60ZPKGGbwywK25vcpO1&#10;/kolXg6xExxCITMa+hjHTMrQ9OhMWPgRibWjn5yJvE6dbCdz5XA3yJVSiXTGEn/ozYhPPTanw9lp&#10;2H9S+Wy/3ur38ljaqtoqek1OWt/fzftHEBHn+GeGX3xGh4KZan+mNohBw0atV2xlYbNNlyDYkqQp&#10;16v5lKx5kkUu/7cofgAAAP//AwBQSwECLQAUAAYACAAAACEAtoM4kv4AAADhAQAAEwAAAAAAAAAA&#10;AAAAAAAAAAAAW0NvbnRlbnRfVHlwZXNdLnhtbFBLAQItABQABgAIAAAAIQA4/SH/1gAAAJQBAAAL&#10;AAAAAAAAAAAAAAAAAC8BAABfcmVscy8ucmVsc1BLAQItABQABgAIAAAAIQBfUEzDrwIAALAFAAAO&#10;AAAAAAAAAAAAAAAAAC4CAABkcnMvZTJvRG9jLnhtbFBLAQItABQABgAIAAAAIQB1qR+d4QAAAA0B&#10;AAAPAAAAAAAAAAAAAAAAAAkFAABkcnMvZG93bnJldi54bWxQSwUGAAAAAAQABADzAAAAFwYAAAAA&#10;" filled="f" stroked="f">
          <v:textbox inset="0,0,0,0">
            <w:txbxContent>
              <w:p w:rsidR="00AE3E37" w:rsidRPr="005B3A56" w:rsidRDefault="005B43BA">
                <w:pPr>
                  <w:spacing w:line="269" w:lineRule="exact"/>
                  <w:jc w:val="center"/>
                  <w:rPr>
                    <w:rFonts w:ascii="Impact"/>
                    <w:color w:val="FFFFFF" w:themeColor="background1"/>
                    <w:sz w:val="24"/>
                  </w:rPr>
                </w:pPr>
                <w:r w:rsidRPr="005B3A56">
                  <w:rPr>
                    <w:rFonts w:ascii="Impact"/>
                    <w:color w:val="FFFFFF" w:themeColor="background1"/>
                    <w:sz w:val="24"/>
                  </w:rPr>
                  <w:t>Fibromyalgia 2016</w:t>
                </w:r>
              </w:p>
              <w:p w:rsidR="00AE3E37" w:rsidRPr="005B3A56" w:rsidRDefault="005B43BA">
                <w:pPr>
                  <w:spacing w:before="29"/>
                  <w:jc w:val="center"/>
                  <w:rPr>
                    <w:rFonts w:ascii="Arial"/>
                    <w:color w:val="FFFFFF" w:themeColor="background1"/>
                    <w:sz w:val="16"/>
                  </w:rPr>
                </w:pPr>
                <w:r w:rsidRPr="005B3A56">
                  <w:rPr>
                    <w:rFonts w:ascii="Arial"/>
                    <w:color w:val="FFFFFF" w:themeColor="background1"/>
                    <w:sz w:val="16"/>
                  </w:rPr>
                  <w:t>June 15-16, 2016</w:t>
                </w:r>
              </w:p>
            </w:txbxContent>
          </v:textbox>
          <w10:wrap anchorx="page" anchory="page"/>
        </v:shape>
      </w:pict>
    </w:r>
    <w:r w:rsidRPr="00BF6E75">
      <w:rPr>
        <w:noProof/>
      </w:rPr>
      <w:pict>
        <v:shape id="Text Box 1" o:spid="_x0000_s2049" type="#_x0000_t202" style="position:absolute;margin-left:468.9pt;margin-top:798.8pt;width:91.4pt;height:26.05pt;z-index:-251652096;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mD27rwIAALAFAAAOAAAAZHJzL2Uyb0RvYy54bWysVNuOmzAQfa/Uf7D8ToCEJICWrDYhVJW2&#10;F2m3H+CACVbBprYT2Fb9945NyCa7qlS15QGN7fGZOTPHc3PbNzU6UqmY4An2Jx5GlOeiYHyf4C+P&#10;mRNipDThBakFpwl+ogrfrt6+uenamE5FJeqCSgQgXMVdm+BK6zZ2XZVXtCFqIlrK4bAUsiEalnLv&#10;FpJ0gN7U7tTzFm4nZNFKkVOlYDcdDvHK4pclzfWnslRUozrBkJu2f2n/O/N3Vzck3kvSViw/pUH+&#10;IouGMA5Bz1Ap0QQdJHsF1bBcCiVKPclF44qyZDm1HICN771g81CRllouUBzVnsuk/h9s/vH4WSJW&#10;JHiJEScNtOiR9hqtRY98U52uVTE4PbTgpnvYhi5bpqq9F/lXhbjYVITv6Z2UoqsoKSA7e9O9uDrg&#10;KAOy6z6IAsKQgxYWqC9lY0oHxUCADl16OnfGpJKbkP7CW4ZwlMPZbOaFs7lJziXxeLuVSr+jokHG&#10;SLCEzlt0crxXenAdXUwwLjJW17b7Nb/aAMxhB2LDVXNmsrDN/BF50TbchoETTBdbJ/DS1LnLNoGz&#10;yPzlPJ2lm03q/zRx/SCuWFFQbsKMwvKDP2vcSeKDJM7SUqJmhYEzKSm5321qiY4EhJ3Z71SQCzf3&#10;Og1bL+DygpI/Dbz1NHKyRbh0giyYO9HSCx3Pj9bRwguiIM2uKd0zTv+dEuoSHM2n80FMv+Xm2e81&#10;NxI3TMPoqFmT4PDsRGIjwS0vbGs1YfVgX5TCpP9cCmj32GgrWKPRQa263/X2ZQTjO9iJ4gkULAUI&#10;DLQIYw+MSsjvGHUwQhKsvh2IpBjV7zm8AjNvRkOOxm40CM/haoI1RoO50cNcOrSS7StAHt4ZF3fw&#10;UkpmRWye1JAFMDALGAuWy2mEmblzubZez4N29QsAAP//AwBQSwMEFAAGAAgAAAAhAOMtck7iAAAA&#10;DgEAAA8AAABkcnMvZG93bnJldi54bWxMj8FOwzAQRO9I/IO1SNyo3QIJCXGqCsEJCZGGA0cndhOr&#10;8TrEbhv+nu2p3GY1o9k3xXp2AzuaKViPEpYLAcxg67XFTsJX/Xb3BCxEhVoNHo2EXxNgXV5fFSrX&#10;/oSVOW5jx6gEQ64k9DGOOeeh7Y1TYeFHg+Tt/ORUpHPquJ7UicrdwFdCJNwpi/ShV6N56U273x6c&#10;hM03Vq/256P5rHaVretM4Huyl/L2Zt48A4tmjpcwnPEJHUpiavwBdWCDhOw+JfRIxmOWJsDOkeVK&#10;kGpIJQ9ZCrws+P8Z5R8AAAD//wMAUEsBAi0AFAAGAAgAAAAhALaDOJL+AAAA4QEAABMAAAAAAAAA&#10;AAAAAAAAAAAAAFtDb250ZW50X1R5cGVzXS54bWxQSwECLQAUAAYACAAAACEAOP0h/9YAAACUAQAA&#10;CwAAAAAAAAAAAAAAAAAvAQAAX3JlbHMvLnJlbHNQSwECLQAUAAYACAAAACEAEJg9u68CAACwBQAA&#10;DgAAAAAAAAAAAAAAAAAuAgAAZHJzL2Uyb0RvYy54bWxQSwECLQAUAAYACAAAACEA4y1yTuIAAAAO&#10;AQAADwAAAAAAAAAAAAAAAAAJBQAAZHJzL2Rvd25yZXYueG1sUEsFBgAAAAAEAAQA8wAAABgGAAAA&#10;AA==&#10;" filled="f" stroked="f">
          <v:textbox inset="0,0,0,0">
            <w:txbxContent>
              <w:p w:rsidR="00AE3E37" w:rsidRPr="005B3A56" w:rsidRDefault="005B43BA">
                <w:pPr>
                  <w:spacing w:line="184" w:lineRule="exact"/>
                  <w:ind w:right="18"/>
                  <w:jc w:val="right"/>
                  <w:rPr>
                    <w:rFonts w:ascii="Arial"/>
                    <w:color w:val="FFFFFF" w:themeColor="background1"/>
                    <w:sz w:val="16"/>
                  </w:rPr>
                </w:pPr>
                <w:r w:rsidRPr="005B3A56">
                  <w:rPr>
                    <w:rFonts w:ascii="Arial"/>
                    <w:color w:val="FFFFFF" w:themeColor="background1"/>
                    <w:sz w:val="16"/>
                  </w:rPr>
                  <w:t>Volume 5, Issue 3(Suppl)</w:t>
                </w:r>
              </w:p>
              <w:p w:rsidR="00AE3E37" w:rsidRPr="005B3A56" w:rsidRDefault="005B43BA">
                <w:pPr>
                  <w:spacing w:before="116"/>
                  <w:ind w:right="18"/>
                  <w:jc w:val="right"/>
                  <w:rPr>
                    <w:rFonts w:ascii="Minion Pro"/>
                    <w:color w:val="FFFFFF" w:themeColor="background1"/>
                    <w:sz w:val="16"/>
                  </w:rPr>
                </w:pPr>
                <w:r w:rsidRPr="005B3A56">
                  <w:rPr>
                    <w:rFonts w:ascii="Minion Pro"/>
                    <w:color w:val="FFFFFF" w:themeColor="background1"/>
                    <w:sz w:val="16"/>
                  </w:rPr>
                  <w:t>Page 40</w:t>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954D3" w:rsidRDefault="006954D3" w:rsidP="00C61A34">
      <w:r>
        <w:separator/>
      </w:r>
    </w:p>
  </w:footnote>
  <w:footnote w:type="continuationSeparator" w:id="0">
    <w:p w:rsidR="006954D3" w:rsidRDefault="006954D3" w:rsidP="00C61A3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3E37" w:rsidRDefault="00BF6E75">
    <w:pPr>
      <w:pStyle w:val="a3"/>
      <w:spacing w:line="14" w:lineRule="auto"/>
      <w:rPr>
        <w:sz w:val="20"/>
      </w:rPr>
    </w:pPr>
    <w:r w:rsidRPr="00BF6E75">
      <w:rPr>
        <w:noProof/>
      </w:rPr>
      <w:pict>
        <v:shapetype id="_x0000_t202" coordsize="21600,21600" o:spt="202" path="m,l,21600r21600,l21600,xe">
          <v:stroke joinstyle="miter"/>
          <v:path gradientshapeok="t" o:connecttype="rect"/>
        </v:shapetype>
        <v:shape id="Text Box 5" o:spid="_x0000_s2053" type="#_x0000_t202" style="position:absolute;margin-left:416pt;margin-top:26.05pt;width:144.3pt;height:17.4pt;z-index:-25165619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6UsXrgIAAKoFAAAOAAAAZHJzL2Uyb0RvYy54bWysVNuOmzAQfa/Uf7D8znIpyQJastoNoaq0&#10;vUi7/QDHmGAVbGo7gW3Vf+/YhGQvL1VbHqzBHp+ZM3M8V9dj16IDU5pLkePwIsCICSorLnY5/vpQ&#10;eglG2hBRkVYKluNHpvH16u2bq6HPWCQb2VZMIQAROhv6HDfG9Jnva9qwjugL2TMBh7VUHTHwq3Z+&#10;pcgA6F3rR0Gw9Aepql5JyrSG3WI6xCuHX9eMms91rZlBbY4hN+NW5datXf3VFcl2ivQNp8c0yF9k&#10;0REuIOgJqiCGoL3ir6A6TpXUsjYXVHa+rGtOmeMAbMLgBZv7hvTMcYHi6P5UJv3/YOmnwxeFeAW9&#10;CzESpIMePbDRoFs5ooUtz9DrDLzue/AzI2yDq6Oq+ztJv2kk5LohYsdulJJDw0gF6YX2pv/k6oSj&#10;Lch2+CgrCEP2RjqgsVadrR1UAwE6tOnx1BqbCrUhk3fRMoQjCmdRFKSJ651Psvl2r7R5z2SHrJFj&#10;Ba136ORwp43NhmSziw0mZMnb1rW/Fc82wHHagdhw1Z7ZLFw3f6ZBukk2SezF0XLjxUFReDflOvaW&#10;ZXi5KN4V63UR/rJxwzhreFUxYcPMygrjP+vcUeOTJk7a0rLllYWzKWm1265bhQ4ElF26z9UcTs5u&#10;/vM0XBGAywtKYRQHt1Hqlcvk0ovLeOGll0HiBWF6my6DOI2L8jmlOy7Yv1NCQ47TRbSYxHRO+gW3&#10;wH2vuZGs4wZmR8u7HCcnJ5JZCW5E5VprCG8n+0kpbPrnUkC750Y7wVqNTmo143YEFKviraweQbpK&#10;grJAhDDwwGik+oHRAMMjx/r7niiGUftBgPztpJkNNRvb2SCCwtUcG4wmc22mibTvFd81gDw9MCFv&#10;4InU3Kn3nMXxYcFAcCSOw8tOnKf/zus8Yle/AQAA//8DAFBLAwQUAAYACAAAACEA2GgqxN8AAAAK&#10;AQAADwAAAGRycy9kb3ducmV2LnhtbEyPMU/DMBSEdyT+g/WQ2KidoEZtiFNVCCYkRBoGRid+TazG&#10;zyF22/Dv6050PN3p7rtiM9uBnXDyxpGEZCGAIbVOG+okfNfvTytgPijSanCEEv7Qw6a8vytUrt2Z&#10;KjztQsdiCflcSehDGHPOfdujVX7hRqTo7d1kVYhy6rie1DmW24GnQmTcKkNxoVcjvvbYHnZHK2H7&#10;Q9Wb+f1svqp9Zep6LegjO0j5+DBvX4AFnMN/GK74ER3KyNS4I2nPBgmr5zR+CRKWaQLsGkhSkQFr&#10;opWtgZcFv71QXgAAAP//AwBQSwECLQAUAAYACAAAACEAtoM4kv4AAADhAQAAEwAAAAAAAAAAAAAA&#10;AAAAAAAAW0NvbnRlbnRfVHlwZXNdLnhtbFBLAQItABQABgAIAAAAIQA4/SH/1gAAAJQBAAALAAAA&#10;AAAAAAAAAAAAAC8BAABfcmVscy8ucmVsc1BLAQItABQABgAIAAAAIQBb6UsXrgIAAKoFAAAOAAAA&#10;AAAAAAAAAAAAAC4CAABkcnMvZTJvRG9jLnhtbFBLAQItABQABgAIAAAAIQDYaCrE3wAAAAoBAAAP&#10;AAAAAAAAAAAAAAAAAAgFAABkcnMvZG93bnJldi54bWxQSwUGAAAAAAQABADzAAAAFAYAAAAA&#10;" filled="f" stroked="f">
          <v:textbox inset="0,0,0,0">
            <w:txbxContent>
              <w:p w:rsidR="00AE3E37" w:rsidRPr="005B3A56" w:rsidRDefault="005B43BA">
                <w:pPr>
                  <w:spacing w:before="2" w:line="249" w:lineRule="auto"/>
                  <w:ind w:left="156" w:right="18" w:hanging="137"/>
                  <w:rPr>
                    <w:rFonts w:ascii="Arial"/>
                    <w:color w:val="FFFFFF" w:themeColor="background1"/>
                    <w:sz w:val="14"/>
                  </w:rPr>
                </w:pPr>
                <w:r w:rsidRPr="005B3A56">
                  <w:rPr>
                    <w:rFonts w:ascii="Arial"/>
                    <w:color w:val="FFFFFF" w:themeColor="background1"/>
                    <w:sz w:val="14"/>
                  </w:rPr>
                  <w:t xml:space="preserve">T Furuta et al., J Pai n Relief 2016, 5:3(Suppl) </w:t>
                </w:r>
                <w:hyperlink r:id="rId1">
                  <w:r w:rsidRPr="005B3A56">
                    <w:rPr>
                      <w:rFonts w:ascii="Arial"/>
                      <w:color w:val="FFFFFF" w:themeColor="background1"/>
                      <w:sz w:val="14"/>
                    </w:rPr>
                    <w:t>http://dx.doi.org/10.4172/2167-0846.C1.006</w:t>
                  </w:r>
                </w:hyperlink>
              </w:p>
            </w:txbxContent>
          </v:textbox>
          <w10:wrap anchorx="page" anchory="page"/>
        </v:shape>
      </w:pict>
    </w:r>
    <w:r w:rsidRPr="00BF6E75">
      <w:rPr>
        <w:noProof/>
      </w:rPr>
      <w:pict>
        <v:shape id="Text Box 4" o:spid="_x0000_s2052" type="#_x0000_t202" style="position:absolute;margin-left:35pt;margin-top:48.3pt;width:515.95pt;height:40.1pt;z-index:-25165516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GmQpsgIAALEFAAAOAAAAZHJzL2Uyb0RvYy54bWysVNuOmzAQfa/Uf7D8znIpkICWrHZDqCpt&#10;L9JuP8ABE6yCTW0nsK367x2bkGx2X6q2PFiDPT4+M3Nmrm/GrkUHKhUTPMP+lYcR5aWoGN9l+Otj&#10;4SwxUprwirSC0ww/UYVvVm/fXA99SgPRiLaiEgEIV+nQZ7jRuk9dV5UN7Yi6Ej3lcFgL2RENv3Ln&#10;VpIMgN61buB5sTsIWfVSlFQp2M2nQ7yy+HVNS/25rhXVqM0wcNN2lXbdmtVdXZN0J0nfsPJIg/wF&#10;i44wDo+eoHKiCdpL9gqqY6UUStT6qhSdK+qaldTGANH43otoHhrSUxsLJEf1pzSp/wdbfjp8kYhV&#10;UDtIDycd1OiRjhrdiRGFJj1Dr1LweujBT4+wDa42VNXfi/KbQlysG8J39FZKMTSUVEDPNzfdZ1cn&#10;HGVAtsNHUcEzZK+FBRpr2ZncQTYQoAOPp1NpDJUSNuMoCqI4wqiEs8hLgoWtnUvS+XYvlX5PRYeM&#10;kWEJpbfo5HCvtGFD0tnFPMZFwdrWlr/lFxvgOO3A23DVnBkWtpo/Ey/ZLDfL0AmDeOOEXp47t8U6&#10;dOLCX0T5u3y9zv1f5l0/TBtWVZSbZ2Zl+eGfVe6o8UkTJ20p0bLKwBlKSu6261aiAwFlF/azOYeT&#10;s5t7ScMmAWJ5EZIfhN5dkDhFvFw4YRFGTrLwlo7nJ3dJ7IVJmBeXId0zTv89JDRkOIGqTmI6k34R&#10;m2e/17GRtGMaZkfLugwvT04kNRLc8MqWVhPWTvazVBj651RAuedCW8EajU5q1eN2nFpj7oOtqJ5A&#10;wVKAwECmMPfAaIT8gdEAMyTD6vueSIpR+4FDF5iBMxtyNrazQXgJVzOsMZrMtZ4G076XbNcA8tRn&#10;XNxCp9TMiti01MTi2F8wF2wsxxlmBs/zf+t1nrSr3wAAAP//AwBQSwMEFAAGAAgAAAAhAL2RQBbe&#10;AAAACgEAAA8AAABkcnMvZG93bnJldi54bWxMj8FOwzAQRO9I/IO1SNyoHQ5uE+JUFYITEiINB45O&#10;vE2sxusQu234e9wT3GY1q5k35XZxIzvjHKwnBdlKAEPqvLHUK/hsXh82wELUZPToCRX8YIBtdXtT&#10;6sL4C9V43seepRAKhVYwxDgVnIduQKfDyk9IyTv42emYzrnnZtaXFO5G/iiE5E5bSg2DnvB5wO64&#10;PzkFuy+qX+z3e/tRH2rbNLmgN3lU6v5u2T0Bi7jEv2e44id0qBJT609kAhsVrEWaEhXkUgK7+pnI&#10;cmBtUmu5AV6V/P+E6hcAAP//AwBQSwECLQAUAAYACAAAACEAtoM4kv4AAADhAQAAEwAAAAAAAAAA&#10;AAAAAAAAAAAAW0NvbnRlbnRfVHlwZXNdLnhtbFBLAQItABQABgAIAAAAIQA4/SH/1gAAAJQBAAAL&#10;AAAAAAAAAAAAAAAAAC8BAABfcmVscy8ucmVsc1BLAQItABQABgAIAAAAIQC6GmQpsgIAALEFAAAO&#10;AAAAAAAAAAAAAAAAAC4CAABkcnMvZTJvRG9jLnhtbFBLAQItABQABgAIAAAAIQC9kUAW3gAAAAoB&#10;AAAPAAAAAAAAAAAAAAAAAAwFAABkcnMvZG93bnJldi54bWxQSwUGAAAAAAQABADzAAAAFwYAAAAA&#10;" filled="f" stroked="f">
          <v:textbox inset="0,0,0,0">
            <w:txbxContent>
              <w:p w:rsidR="00AE3E37" w:rsidRPr="005B3A56" w:rsidRDefault="005B43BA">
                <w:pPr>
                  <w:pStyle w:val="a3"/>
                  <w:spacing w:line="187" w:lineRule="exact"/>
                  <w:ind w:left="20" w:right="-10"/>
                  <w:rPr>
                    <w:rFonts w:ascii="Myriad Pro"/>
                    <w:color w:val="FFFFFF" w:themeColor="background1"/>
                  </w:rPr>
                </w:pPr>
                <w:r w:rsidRPr="005B3A56">
                  <w:rPr>
                    <w:rFonts w:ascii="Myriad Pro"/>
                    <w:color w:val="FFFFFF" w:themeColor="background1"/>
                  </w:rPr>
                  <w:t>International Conference on</w:t>
                </w:r>
              </w:p>
              <w:p w:rsidR="00AE3E37" w:rsidRPr="005B3A56" w:rsidRDefault="005B43BA">
                <w:pPr>
                  <w:spacing w:line="614" w:lineRule="exact"/>
                  <w:ind w:left="20" w:right="-10"/>
                  <w:rPr>
                    <w:rFonts w:ascii="Minion Pro"/>
                    <w:color w:val="FFFFFF" w:themeColor="background1"/>
                    <w:sz w:val="24"/>
                  </w:rPr>
                </w:pPr>
                <w:r w:rsidRPr="005B3A56">
                  <w:rPr>
                    <w:rFonts w:ascii="Impact"/>
                    <w:color w:val="FFFFFF" w:themeColor="background1"/>
                    <w:sz w:val="52"/>
                  </w:rPr>
                  <w:t xml:space="preserve">Fibromyalgia and Chronic Pain </w:t>
                </w:r>
                <w:r w:rsidRPr="005B3A56">
                  <w:rPr>
                    <w:rFonts w:ascii="Minion Pro"/>
                    <w:color w:val="FFFFFF" w:themeColor="background1"/>
                    <w:sz w:val="24"/>
                  </w:rPr>
                  <w:t>(June 15-16, 2016   Philadelphia, USA)</w:t>
                </w:r>
              </w:p>
            </w:txbxContent>
          </v:textbox>
          <w10:wrap anchorx="page" anchory="page"/>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4098"/>
    <o:shapelayout v:ext="edit">
      <o:idmap v:ext="edit" data="2"/>
    </o:shapelayout>
  </w:hdrShapeDefaults>
  <w:footnotePr>
    <w:footnote w:id="-1"/>
    <w:footnote w:id="0"/>
  </w:footnotePr>
  <w:endnotePr>
    <w:endnote w:id="-1"/>
    <w:endnote w:id="0"/>
  </w:endnotePr>
  <w:compat/>
  <w:rsids>
    <w:rsidRoot w:val="00C61A34"/>
    <w:rsid w:val="00015196"/>
    <w:rsid w:val="000320A6"/>
    <w:rsid w:val="00051296"/>
    <w:rsid w:val="0005314F"/>
    <w:rsid w:val="00090848"/>
    <w:rsid w:val="000A4B91"/>
    <w:rsid w:val="000C4364"/>
    <w:rsid w:val="00181A30"/>
    <w:rsid w:val="001F7E1A"/>
    <w:rsid w:val="00250753"/>
    <w:rsid w:val="003140C2"/>
    <w:rsid w:val="00436AE1"/>
    <w:rsid w:val="00445293"/>
    <w:rsid w:val="00587251"/>
    <w:rsid w:val="005B43BA"/>
    <w:rsid w:val="00614BC8"/>
    <w:rsid w:val="006954D3"/>
    <w:rsid w:val="006C383A"/>
    <w:rsid w:val="007D75EB"/>
    <w:rsid w:val="007F74E3"/>
    <w:rsid w:val="008001F5"/>
    <w:rsid w:val="0083751B"/>
    <w:rsid w:val="008F23C0"/>
    <w:rsid w:val="00942FBA"/>
    <w:rsid w:val="00947426"/>
    <w:rsid w:val="00963381"/>
    <w:rsid w:val="00966CCD"/>
    <w:rsid w:val="009A617B"/>
    <w:rsid w:val="00AD7195"/>
    <w:rsid w:val="00AF3A94"/>
    <w:rsid w:val="00BC647C"/>
    <w:rsid w:val="00BF6E75"/>
    <w:rsid w:val="00C33D8C"/>
    <w:rsid w:val="00C61A34"/>
    <w:rsid w:val="00C800AD"/>
    <w:rsid w:val="00CB5853"/>
    <w:rsid w:val="00D004D7"/>
    <w:rsid w:val="00E515A6"/>
    <w:rsid w:val="00F04D6A"/>
    <w:rsid w:val="00F9744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C61A34"/>
    <w:pPr>
      <w:widowControl w:val="0"/>
      <w:spacing w:after="0" w:line="240" w:lineRule="auto"/>
    </w:pPr>
    <w:rPr>
      <w:rFonts w:ascii="Tw Cen MT" w:eastAsia="Tw Cen MT" w:hAnsi="Tw Cen MT" w:cs="Tw Cen MT"/>
      <w:lang w:val="en-US"/>
    </w:rPr>
  </w:style>
  <w:style w:type="paragraph" w:styleId="3">
    <w:name w:val="heading 3"/>
    <w:basedOn w:val="a"/>
    <w:link w:val="30"/>
    <w:uiPriority w:val="1"/>
    <w:qFormat/>
    <w:rsid w:val="00C61A34"/>
    <w:pPr>
      <w:ind w:left="100"/>
      <w:outlineLvl w:val="2"/>
    </w:pPr>
    <w:rPr>
      <w:rFonts w:ascii="Arial" w:eastAsia="Arial" w:hAnsi="Arial" w:cs="Arial"/>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1"/>
    <w:rsid w:val="00C61A34"/>
    <w:rPr>
      <w:rFonts w:ascii="Arial" w:eastAsia="Arial" w:hAnsi="Arial" w:cs="Arial"/>
      <w:b/>
      <w:bCs/>
      <w:sz w:val="20"/>
      <w:szCs w:val="20"/>
      <w:lang w:val="en-US"/>
    </w:rPr>
  </w:style>
  <w:style w:type="paragraph" w:styleId="a3">
    <w:name w:val="Body Text"/>
    <w:basedOn w:val="a"/>
    <w:link w:val="a4"/>
    <w:uiPriority w:val="1"/>
    <w:qFormat/>
    <w:rsid w:val="00C61A34"/>
    <w:rPr>
      <w:sz w:val="18"/>
      <w:szCs w:val="18"/>
    </w:rPr>
  </w:style>
  <w:style w:type="character" w:customStyle="1" w:styleId="a4">
    <w:name w:val="Основной текст Знак"/>
    <w:basedOn w:val="a0"/>
    <w:link w:val="a3"/>
    <w:uiPriority w:val="1"/>
    <w:rsid w:val="00C61A34"/>
    <w:rPr>
      <w:rFonts w:ascii="Tw Cen MT" w:eastAsia="Tw Cen MT" w:hAnsi="Tw Cen MT" w:cs="Tw Cen MT"/>
      <w:sz w:val="18"/>
      <w:szCs w:val="18"/>
      <w:lang w:val="en-US"/>
    </w:rPr>
  </w:style>
  <w:style w:type="character" w:styleId="a5">
    <w:name w:val="Hyperlink"/>
    <w:basedOn w:val="a0"/>
    <w:uiPriority w:val="99"/>
    <w:unhideWhenUsed/>
    <w:rsid w:val="00C61A34"/>
    <w:rPr>
      <w:color w:val="0000FF" w:themeColor="hyperlink"/>
      <w:u w:val="single"/>
    </w:rPr>
  </w:style>
  <w:style w:type="paragraph" w:styleId="a6">
    <w:name w:val="Balloon Text"/>
    <w:basedOn w:val="a"/>
    <w:link w:val="a7"/>
    <w:uiPriority w:val="99"/>
    <w:semiHidden/>
    <w:unhideWhenUsed/>
    <w:rsid w:val="00C61A34"/>
    <w:rPr>
      <w:rFonts w:ascii="Tahoma" w:hAnsi="Tahoma" w:cs="Tahoma"/>
      <w:sz w:val="16"/>
      <w:szCs w:val="16"/>
    </w:rPr>
  </w:style>
  <w:style w:type="character" w:customStyle="1" w:styleId="a7">
    <w:name w:val="Текст выноски Знак"/>
    <w:basedOn w:val="a0"/>
    <w:link w:val="a6"/>
    <w:uiPriority w:val="99"/>
    <w:semiHidden/>
    <w:rsid w:val="00C61A34"/>
    <w:rPr>
      <w:rFonts w:ascii="Tahoma" w:eastAsia="Tw Cen MT" w:hAnsi="Tahoma" w:cs="Tahoma"/>
      <w:sz w:val="16"/>
      <w:szCs w:val="16"/>
      <w:lang w:val="en-US"/>
    </w:rPr>
  </w:style>
  <w:style w:type="paragraph" w:styleId="a8">
    <w:name w:val="header"/>
    <w:basedOn w:val="a"/>
    <w:link w:val="a9"/>
    <w:uiPriority w:val="99"/>
    <w:semiHidden/>
    <w:unhideWhenUsed/>
    <w:rsid w:val="00C61A34"/>
    <w:pPr>
      <w:tabs>
        <w:tab w:val="center" w:pos="4513"/>
        <w:tab w:val="right" w:pos="9026"/>
      </w:tabs>
    </w:pPr>
  </w:style>
  <w:style w:type="character" w:customStyle="1" w:styleId="a9">
    <w:name w:val="Верхний колонтитул Знак"/>
    <w:basedOn w:val="a0"/>
    <w:link w:val="a8"/>
    <w:uiPriority w:val="99"/>
    <w:semiHidden/>
    <w:rsid w:val="00C61A34"/>
    <w:rPr>
      <w:rFonts w:ascii="Tw Cen MT" w:eastAsia="Tw Cen MT" w:hAnsi="Tw Cen MT" w:cs="Tw Cen MT"/>
      <w:lang w:val="en-US"/>
    </w:rPr>
  </w:style>
  <w:style w:type="paragraph" w:styleId="aa">
    <w:name w:val="footer"/>
    <w:basedOn w:val="a"/>
    <w:link w:val="ab"/>
    <w:uiPriority w:val="99"/>
    <w:semiHidden/>
    <w:unhideWhenUsed/>
    <w:rsid w:val="00C61A34"/>
    <w:pPr>
      <w:tabs>
        <w:tab w:val="center" w:pos="4513"/>
        <w:tab w:val="right" w:pos="9026"/>
      </w:tabs>
    </w:pPr>
  </w:style>
  <w:style w:type="character" w:customStyle="1" w:styleId="ab">
    <w:name w:val="Нижний колонтитул Знак"/>
    <w:basedOn w:val="a0"/>
    <w:link w:val="aa"/>
    <w:uiPriority w:val="99"/>
    <w:semiHidden/>
    <w:rsid w:val="00C61A34"/>
    <w:rPr>
      <w:rFonts w:ascii="Tw Cen MT" w:eastAsia="Tw Cen MT" w:hAnsi="Tw Cen MT" w:cs="Tw Cen MT"/>
      <w:lang w:val="en-US"/>
    </w:rPr>
  </w:style>
  <w:style w:type="paragraph" w:styleId="ac">
    <w:name w:val="List Paragraph"/>
    <w:basedOn w:val="a"/>
    <w:uiPriority w:val="34"/>
    <w:qFormat/>
    <w:rsid w:val="008F23C0"/>
    <w:pPr>
      <w:widowControl/>
      <w:spacing w:after="200" w:line="276" w:lineRule="auto"/>
      <w:ind w:left="720"/>
      <w:contextualSpacing/>
    </w:pPr>
    <w:rPr>
      <w:rFonts w:asciiTheme="minorHAnsi" w:eastAsiaTheme="minorEastAsia" w:hAnsiTheme="minorHAnsi" w:cstheme="minorBidi"/>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mailto:mishev87@mail.ru" TargetMode="External"/><Relationship Id="rId4" Type="http://schemas.openxmlformats.org/officeDocument/2006/relationships/webSettings" Target="webSettings.xml"/><Relationship Id="rId9" Type="http://schemas.openxmlformats.org/officeDocument/2006/relationships/image" Target="media/image1.jpeg"/></Relationships>
</file>

<file path=word/_rels/header1.xml.rels><?xml version="1.0" encoding="UTF-8" standalone="yes"?>
<Relationships xmlns="http://schemas.openxmlformats.org/package/2006/relationships"><Relationship Id="rId1" Type="http://schemas.openxmlformats.org/officeDocument/2006/relationships/hyperlink" Target="http://dx.doi.org/10.4172/2167-0846.C1.00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4DB68C6-269B-43DB-A27E-EBA9CC1696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TotalTime>
  <Pages>1</Pages>
  <Words>481</Words>
  <Characters>2745</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pcs</dc:creator>
  <cp:lastModifiedBy>user</cp:lastModifiedBy>
  <cp:revision>18</cp:revision>
  <dcterms:created xsi:type="dcterms:W3CDTF">2020-08-14T11:29:00Z</dcterms:created>
  <dcterms:modified xsi:type="dcterms:W3CDTF">2020-08-18T16:29:00Z</dcterms:modified>
</cp:coreProperties>
</file>