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1A34" w:rsidRPr="00C60625" w:rsidRDefault="00C60625" w:rsidP="00C61A34">
      <w:pPr>
        <w:pStyle w:val="Textoindependiente"/>
        <w:spacing w:before="73" w:line="198" w:lineRule="exact"/>
        <w:ind w:left="100" w:right="5987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60625">
        <w:rPr>
          <w:rFonts w:ascii="Times New Roman" w:hAnsi="Times New Roman" w:cs="Times New Roman"/>
          <w:b/>
          <w:sz w:val="21"/>
          <w:szCs w:val="21"/>
        </w:rPr>
        <w:t>Nonlinear transient techniq</w:t>
      </w:r>
      <w:r w:rsidR="009B475F">
        <w:rPr>
          <w:rFonts w:ascii="Times New Roman" w:hAnsi="Times New Roman" w:cs="Times New Roman"/>
          <w:b/>
          <w:sz w:val="21"/>
          <w:szCs w:val="21"/>
        </w:rPr>
        <w:t xml:space="preserve">ues for characterization </w:t>
      </w:r>
      <w:r w:rsidR="009B475F" w:rsidRPr="005250BB">
        <w:rPr>
          <w:rFonts w:ascii="Times New Roman" w:hAnsi="Times New Roman" w:cs="Times New Roman"/>
          <w:b/>
          <w:sz w:val="21"/>
          <w:szCs w:val="21"/>
        </w:rPr>
        <w:t>of 1.5</w:t>
      </w:r>
      <w:r w:rsidR="002D23D1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9B475F" w:rsidRPr="005250BB">
        <w:rPr>
          <w:rFonts w:ascii="Times New Roman" w:hAnsi="Times New Roman" w:cs="Times New Roman"/>
          <w:b/>
          <w:sz w:val="21"/>
          <w:szCs w:val="21"/>
        </w:rPr>
        <w:sym w:font="Symbol" w:char="F06D"/>
      </w:r>
      <w:r w:rsidR="009B475F" w:rsidRPr="005250BB">
        <w:rPr>
          <w:rFonts w:ascii="Times New Roman" w:hAnsi="Times New Roman" w:cs="Times New Roman"/>
          <w:b/>
          <w:sz w:val="21"/>
          <w:szCs w:val="21"/>
        </w:rPr>
        <w:t>m</w:t>
      </w:r>
      <w:r w:rsidRPr="005250BB">
        <w:rPr>
          <w:rFonts w:ascii="Times New Roman" w:hAnsi="Times New Roman" w:cs="Times New Roman"/>
          <w:b/>
          <w:sz w:val="21"/>
          <w:szCs w:val="21"/>
        </w:rPr>
        <w:t xml:space="preserve"> optical transition</w:t>
      </w:r>
      <w:r w:rsidR="009B475F" w:rsidRPr="005250BB">
        <w:rPr>
          <w:rFonts w:ascii="Times New Roman" w:hAnsi="Times New Roman" w:cs="Times New Roman"/>
          <w:b/>
          <w:sz w:val="21"/>
          <w:szCs w:val="21"/>
        </w:rPr>
        <w:t>s of</w:t>
      </w:r>
      <w:r w:rsidRPr="005250BB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EE0396" w:rsidRPr="005250BB">
        <w:rPr>
          <w:rFonts w:ascii="Times New Roman" w:hAnsi="Times New Roman" w:cs="Times New Roman"/>
          <w:b/>
          <w:sz w:val="21"/>
          <w:szCs w:val="21"/>
        </w:rPr>
        <w:t xml:space="preserve">the </w:t>
      </w:r>
      <w:r w:rsidRPr="005250BB">
        <w:rPr>
          <w:rFonts w:ascii="Times New Roman" w:hAnsi="Times New Roman" w:cs="Times New Roman"/>
          <w:b/>
          <w:sz w:val="21"/>
          <w:szCs w:val="21"/>
        </w:rPr>
        <w:t>acetylene in</w:t>
      </w:r>
      <w:r w:rsidR="009B475F" w:rsidRPr="005250BB">
        <w:rPr>
          <w:rFonts w:ascii="Times New Roman" w:hAnsi="Times New Roman" w:cs="Times New Roman"/>
          <w:b/>
          <w:sz w:val="21"/>
          <w:szCs w:val="21"/>
        </w:rPr>
        <w:t xml:space="preserve"> hollow-core </w:t>
      </w:r>
      <w:proofErr w:type="spellStart"/>
      <w:r w:rsidR="009B475F" w:rsidRPr="005250BB">
        <w:rPr>
          <w:rFonts w:ascii="Times New Roman" w:hAnsi="Times New Roman" w:cs="Times New Roman"/>
          <w:b/>
          <w:sz w:val="21"/>
          <w:szCs w:val="21"/>
        </w:rPr>
        <w:t>microstructured</w:t>
      </w:r>
      <w:proofErr w:type="spellEnd"/>
      <w:r w:rsidR="009B475F" w:rsidRPr="005250BB">
        <w:rPr>
          <w:rFonts w:ascii="Times New Roman" w:hAnsi="Times New Roman" w:cs="Times New Roman"/>
          <w:b/>
          <w:sz w:val="21"/>
          <w:szCs w:val="21"/>
        </w:rPr>
        <w:t xml:space="preserve"> fiber</w:t>
      </w:r>
      <w:r w:rsidR="00644AC6">
        <w:rPr>
          <w:rFonts w:ascii="Times New Roman" w:hAnsi="Times New Roman" w:cs="Times New Roman"/>
          <w:b/>
          <w:sz w:val="21"/>
          <w:szCs w:val="21"/>
        </w:rPr>
        <w:t>s</w:t>
      </w:r>
      <w:bookmarkStart w:id="0" w:name="_GoBack"/>
      <w:bookmarkEnd w:id="0"/>
      <w:r w:rsidRPr="00C60625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:rsidR="00330F13" w:rsidRPr="009B475F" w:rsidRDefault="00330F13" w:rsidP="00C61A34">
      <w:pPr>
        <w:pStyle w:val="Textoindependiente"/>
        <w:spacing w:before="73" w:line="198" w:lineRule="exact"/>
        <w:ind w:left="100" w:right="5987"/>
        <w:jc w:val="center"/>
        <w:rPr>
          <w:rFonts w:ascii="Times New Roman" w:hAnsi="Times New Roman" w:cs="Times New Roman"/>
          <w:lang w:val="es-MX"/>
        </w:rPr>
      </w:pPr>
      <w:r w:rsidRPr="009B475F">
        <w:rPr>
          <w:rFonts w:ascii="Times New Roman" w:hAnsi="Times New Roman" w:cs="Times New Roman"/>
          <w:lang w:val="es-MX"/>
        </w:rPr>
        <w:t>Manuel Ocegueda, Prisci</w:t>
      </w:r>
      <w:r w:rsidR="00EE0396">
        <w:rPr>
          <w:rFonts w:ascii="Times New Roman" w:hAnsi="Times New Roman" w:cs="Times New Roman"/>
          <w:lang w:val="es-MX"/>
        </w:rPr>
        <w:t>lla Iglesias</w:t>
      </w:r>
      <w:r w:rsidR="005250BB">
        <w:rPr>
          <w:rFonts w:ascii="Times New Roman" w:hAnsi="Times New Roman" w:cs="Times New Roman"/>
          <w:lang w:val="es-MX"/>
        </w:rPr>
        <w:t>,</w:t>
      </w:r>
      <w:r w:rsidR="00EE0396">
        <w:rPr>
          <w:rFonts w:ascii="Times New Roman" w:hAnsi="Times New Roman" w:cs="Times New Roman"/>
          <w:lang w:val="es-MX"/>
        </w:rPr>
        <w:t xml:space="preserve"> Ramón Carrillo,</w:t>
      </w:r>
      <w:r w:rsidR="00EE0396" w:rsidRPr="009B475F">
        <w:rPr>
          <w:rFonts w:ascii="Times New Roman" w:hAnsi="Times New Roman" w:cs="Times New Roman"/>
          <w:lang w:val="es-MX"/>
        </w:rPr>
        <w:t xml:space="preserve"> Nayeli Casillas, Eliseo Hernández</w:t>
      </w:r>
      <w:r w:rsidR="00EE0396">
        <w:rPr>
          <w:rFonts w:ascii="Times New Roman" w:hAnsi="Times New Roman" w:cs="Times New Roman"/>
          <w:lang w:val="es-MX"/>
        </w:rPr>
        <w:t>, and Serguei Stepanov</w:t>
      </w:r>
      <w:r w:rsidR="005250BB">
        <w:rPr>
          <w:rFonts w:ascii="Times New Roman" w:hAnsi="Times New Roman" w:cs="Times New Roman"/>
          <w:lang w:val="es-MX"/>
        </w:rPr>
        <w:t>.</w:t>
      </w:r>
    </w:p>
    <w:p w:rsidR="00C61A34" w:rsidRDefault="00C61A34" w:rsidP="00C61A34">
      <w:pPr>
        <w:pStyle w:val="Textoindependiente"/>
        <w:rPr>
          <w:rFonts w:ascii="Arial"/>
          <w:sz w:val="20"/>
        </w:rPr>
      </w:pPr>
    </w:p>
    <w:p w:rsidR="00C61A34" w:rsidRDefault="00C61A34" w:rsidP="00C61A34">
      <w:pPr>
        <w:pStyle w:val="Textoindependiente"/>
        <w:spacing w:before="3"/>
        <w:rPr>
          <w:rFonts w:ascii="Arial"/>
          <w:sz w:val="21"/>
        </w:rPr>
      </w:pPr>
    </w:p>
    <w:p w:rsidR="00C61A34" w:rsidRDefault="00C61A34" w:rsidP="00C61A34">
      <w:pPr>
        <w:rPr>
          <w:rFonts w:ascii="Arial"/>
          <w:sz w:val="21"/>
        </w:rPr>
        <w:sectPr w:rsidR="00C61A34" w:rsidSect="00C61A34">
          <w:headerReference w:type="default" r:id="rId8"/>
          <w:footerReference w:type="default" r:id="rId9"/>
          <w:pgSz w:w="11910" w:h="16840"/>
          <w:pgMar w:top="1740" w:right="600" w:bottom="840" w:left="620" w:header="541" w:footer="642" w:gutter="0"/>
          <w:cols w:space="720"/>
        </w:sectPr>
      </w:pPr>
    </w:p>
    <w:p w:rsidR="00C61A34" w:rsidRDefault="00C61A34" w:rsidP="00C61A34">
      <w:pPr>
        <w:pStyle w:val="Ttulo3"/>
        <w:spacing w:before="147"/>
        <w:jc w:val="both"/>
      </w:pPr>
      <w:r>
        <w:rPr>
          <w:color w:val="BF5A14"/>
        </w:rPr>
        <w:t>Abstract (300 word limit)</w:t>
      </w:r>
    </w:p>
    <w:p w:rsidR="00A97C6C" w:rsidRPr="009A2C96" w:rsidRDefault="00934DE2" w:rsidP="009A2C96">
      <w:pPr>
        <w:pStyle w:val="Textoindependiente"/>
        <w:spacing w:before="90" w:line="280" w:lineRule="auto"/>
        <w:ind w:left="1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Recent investigations </w:t>
      </w:r>
      <w:r w:rsidR="009B475F" w:rsidRPr="00B42978">
        <w:rPr>
          <w:rFonts w:ascii="Times New Roman" w:hAnsi="Times New Roman" w:cs="Times New Roman"/>
        </w:rPr>
        <w:t>have shown</w:t>
      </w:r>
      <w:r>
        <w:rPr>
          <w:rFonts w:ascii="Times New Roman" w:hAnsi="Times New Roman" w:cs="Times New Roman"/>
        </w:rPr>
        <w:t xml:space="preserve"> that the </w:t>
      </w:r>
      <w:r w:rsidR="0069653F">
        <w:rPr>
          <w:rFonts w:ascii="Times New Roman" w:hAnsi="Times New Roman" w:cs="Times New Roman"/>
        </w:rPr>
        <w:t xml:space="preserve">gas-filled </w:t>
      </w:r>
      <w:r>
        <w:rPr>
          <w:rFonts w:ascii="Times New Roman" w:hAnsi="Times New Roman" w:cs="Times New Roman"/>
        </w:rPr>
        <w:t xml:space="preserve">hollow core photonic </w:t>
      </w:r>
      <w:r w:rsidR="009B475F" w:rsidRPr="00B42978">
        <w:rPr>
          <w:rFonts w:ascii="Times New Roman" w:hAnsi="Times New Roman" w:cs="Times New Roman"/>
        </w:rPr>
        <w:t>crystal</w:t>
      </w:r>
      <w:r w:rsidR="009B475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fibers</w:t>
      </w:r>
      <w:r w:rsidR="004D55A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(HC-PCF) can be used for observation of several quantum</w:t>
      </w:r>
      <w:r w:rsidR="003D78F5">
        <w:rPr>
          <w:rFonts w:ascii="Times New Roman" w:hAnsi="Times New Roman" w:cs="Times New Roman"/>
        </w:rPr>
        <w:t xml:space="preserve"> coherent</w:t>
      </w:r>
      <w:r>
        <w:rPr>
          <w:rFonts w:ascii="Times New Roman" w:hAnsi="Times New Roman" w:cs="Times New Roman"/>
        </w:rPr>
        <w:t xml:space="preserve"> effects, such as the photon echo</w:t>
      </w:r>
      <w:r w:rsidR="00EB67A9">
        <w:rPr>
          <w:rFonts w:ascii="Times New Roman" w:hAnsi="Times New Roman" w:cs="Times New Roman"/>
        </w:rPr>
        <w:t xml:space="preserve"> and</w:t>
      </w:r>
      <w:r>
        <w:rPr>
          <w:rFonts w:ascii="Times New Roman" w:hAnsi="Times New Roman" w:cs="Times New Roman"/>
        </w:rPr>
        <w:t xml:space="preserve"> the electromagnetically induced transparency</w:t>
      </w:r>
      <w:r w:rsidR="002052C1">
        <w:rPr>
          <w:rFonts w:ascii="Times New Roman" w:hAnsi="Times New Roman" w:cs="Times New Roman"/>
        </w:rPr>
        <w:t xml:space="preserve"> (EIT)</w:t>
      </w:r>
      <w:r>
        <w:rPr>
          <w:rFonts w:ascii="Times New Roman" w:hAnsi="Times New Roman" w:cs="Times New Roman"/>
        </w:rPr>
        <w:t>,</w:t>
      </w:r>
      <w:r w:rsidR="009B475F">
        <w:rPr>
          <w:rFonts w:ascii="Times New Roman" w:hAnsi="Times New Roman" w:cs="Times New Roman"/>
        </w:rPr>
        <w:t xml:space="preserve"> </w:t>
      </w:r>
      <w:r w:rsidR="006238DE">
        <w:rPr>
          <w:rFonts w:ascii="Times New Roman" w:hAnsi="Times New Roman" w:cs="Times New Roman"/>
        </w:rPr>
        <w:t xml:space="preserve">giving rise to </w:t>
      </w:r>
      <w:r w:rsidR="00E84154" w:rsidRPr="006238DE">
        <w:rPr>
          <w:rFonts w:ascii="Times New Roman" w:hAnsi="Times New Roman" w:cs="Times New Roman"/>
        </w:rPr>
        <w:t>important</w:t>
      </w:r>
      <w:r w:rsidR="006238DE" w:rsidRPr="006238DE">
        <w:rPr>
          <w:rFonts w:ascii="Times New Roman" w:hAnsi="Times New Roman" w:cs="Times New Roman"/>
        </w:rPr>
        <w:t xml:space="preserve"> applications in the</w:t>
      </w:r>
      <w:r w:rsidR="00E84154" w:rsidRPr="006238DE">
        <w:rPr>
          <w:rFonts w:ascii="Times New Roman" w:hAnsi="Times New Roman" w:cs="Times New Roman"/>
        </w:rPr>
        <w:t xml:space="preserve"> 1.5</w:t>
      </w:r>
      <w:r w:rsidR="004A7422">
        <w:rPr>
          <w:rFonts w:ascii="Times New Roman" w:hAnsi="Times New Roman" w:cs="Times New Roman"/>
        </w:rPr>
        <w:t xml:space="preserve"> </w:t>
      </w:r>
      <w:r w:rsidR="00E84154" w:rsidRPr="006238DE">
        <w:rPr>
          <w:rFonts w:ascii="Times New Roman" w:hAnsi="Times New Roman" w:cs="Times New Roman"/>
        </w:rPr>
        <w:sym w:font="Symbol" w:char="F06D"/>
      </w:r>
      <w:r w:rsidR="00E84154" w:rsidRPr="006238DE">
        <w:rPr>
          <w:rFonts w:ascii="Times New Roman" w:hAnsi="Times New Roman" w:cs="Times New Roman"/>
        </w:rPr>
        <w:t>m wavelength region</w:t>
      </w:r>
      <w:r w:rsidR="006238DE" w:rsidRPr="006238DE">
        <w:rPr>
          <w:rFonts w:ascii="Times New Roman" w:hAnsi="Times New Roman" w:cs="Times New Roman"/>
        </w:rPr>
        <w:t>,</w:t>
      </w:r>
      <w:r w:rsidR="00E84154" w:rsidRPr="006238DE">
        <w:rPr>
          <w:rFonts w:ascii="Times New Roman" w:hAnsi="Times New Roman" w:cs="Times New Roman"/>
        </w:rPr>
        <w:t xml:space="preserve"> at reasonable W-scale </w:t>
      </w:r>
      <w:r w:rsidR="00E12533" w:rsidRPr="006238DE">
        <w:rPr>
          <w:rFonts w:ascii="Times New Roman" w:hAnsi="Times New Roman" w:cs="Times New Roman"/>
        </w:rPr>
        <w:t xml:space="preserve">laser </w:t>
      </w:r>
      <w:r w:rsidR="00E84154" w:rsidRPr="006238DE">
        <w:rPr>
          <w:rFonts w:ascii="Times New Roman" w:hAnsi="Times New Roman" w:cs="Times New Roman"/>
        </w:rPr>
        <w:t>power level</w:t>
      </w:r>
      <w:r w:rsidR="009B475F" w:rsidRPr="006238DE">
        <w:rPr>
          <w:rFonts w:ascii="Times New Roman" w:hAnsi="Times New Roman" w:cs="Times New Roman"/>
        </w:rPr>
        <w:t>.</w:t>
      </w:r>
      <w:r w:rsidR="00EE0396">
        <w:rPr>
          <w:rFonts w:ascii="Times New Roman" w:hAnsi="Times New Roman" w:cs="Times New Roman"/>
        </w:rPr>
        <w:t xml:space="preserve"> </w:t>
      </w:r>
      <w:r w:rsidR="00EE0396" w:rsidRPr="007F020C">
        <w:rPr>
          <w:rFonts w:ascii="Times New Roman" w:hAnsi="Times New Roman" w:cs="Times New Roman"/>
        </w:rPr>
        <w:t>Applications of such acetylene all-fiber cells</w:t>
      </w:r>
      <w:r w:rsidR="007F020C" w:rsidRPr="007F020C">
        <w:rPr>
          <w:rFonts w:ascii="Times New Roman" w:hAnsi="Times New Roman" w:cs="Times New Roman"/>
        </w:rPr>
        <w:t>, for example, have been demonstrated</w:t>
      </w:r>
      <w:r w:rsidR="00EE0396" w:rsidRPr="007F020C">
        <w:rPr>
          <w:rFonts w:ascii="Times New Roman" w:hAnsi="Times New Roman" w:cs="Times New Roman"/>
        </w:rPr>
        <w:t xml:space="preserve"> for laser wavelength stabilization and for self-reference optical phase demodulation.</w:t>
      </w:r>
      <w:r>
        <w:rPr>
          <w:rFonts w:ascii="Times New Roman" w:hAnsi="Times New Roman" w:cs="Times New Roman"/>
        </w:rPr>
        <w:t xml:space="preserve"> </w:t>
      </w:r>
      <w:r w:rsidR="00EE0396" w:rsidRPr="002D2EEA">
        <w:rPr>
          <w:rFonts w:ascii="Times New Roman" w:hAnsi="Times New Roman" w:cs="Times New Roman"/>
        </w:rPr>
        <w:t>But t</w:t>
      </w:r>
      <w:r w:rsidR="009B475F" w:rsidRPr="002D2EEA">
        <w:rPr>
          <w:rFonts w:ascii="Times New Roman" w:hAnsi="Times New Roman" w:cs="Times New Roman"/>
        </w:rPr>
        <w:t xml:space="preserve">his </w:t>
      </w:r>
      <w:r w:rsidR="00E84154" w:rsidRPr="002D2EEA">
        <w:rPr>
          <w:rFonts w:ascii="Times New Roman" w:hAnsi="Times New Roman" w:cs="Times New Roman"/>
        </w:rPr>
        <w:t xml:space="preserve">can </w:t>
      </w:r>
      <w:r w:rsidR="00EE0396" w:rsidRPr="002D2EEA">
        <w:rPr>
          <w:rFonts w:ascii="Times New Roman" w:hAnsi="Times New Roman" w:cs="Times New Roman"/>
        </w:rPr>
        <w:t xml:space="preserve">also </w:t>
      </w:r>
      <w:r w:rsidR="009B475F" w:rsidRPr="002D2EEA">
        <w:rPr>
          <w:rFonts w:ascii="Times New Roman" w:hAnsi="Times New Roman" w:cs="Times New Roman"/>
        </w:rPr>
        <w:t xml:space="preserve">enable </w:t>
      </w:r>
      <w:r w:rsidR="00EE0396" w:rsidRPr="002D2EEA">
        <w:rPr>
          <w:rFonts w:ascii="Times New Roman" w:hAnsi="Times New Roman" w:cs="Times New Roman"/>
        </w:rPr>
        <w:t>for very interesting</w:t>
      </w:r>
      <w:r w:rsidRPr="002D2EEA">
        <w:rPr>
          <w:rFonts w:ascii="Times New Roman" w:hAnsi="Times New Roman" w:cs="Times New Roman"/>
        </w:rPr>
        <w:t xml:space="preserve"> applications in the area of quantum communications</w:t>
      </w:r>
      <w:r w:rsidR="00145E56" w:rsidRPr="002D2EEA">
        <w:rPr>
          <w:rFonts w:ascii="Times New Roman" w:hAnsi="Times New Roman" w:cs="Times New Roman"/>
        </w:rPr>
        <w:t xml:space="preserve">, </w:t>
      </w:r>
      <w:r w:rsidR="00E84154" w:rsidRPr="002D2EEA">
        <w:rPr>
          <w:rFonts w:ascii="Times New Roman" w:hAnsi="Times New Roman" w:cs="Times New Roman"/>
        </w:rPr>
        <w:t>information processing</w:t>
      </w:r>
      <w:r w:rsidR="002D2EEA" w:rsidRPr="002D2EEA">
        <w:rPr>
          <w:rFonts w:ascii="Times New Roman" w:hAnsi="Times New Roman" w:cs="Times New Roman"/>
        </w:rPr>
        <w:t xml:space="preserve"> and even for</w:t>
      </w:r>
      <w:r w:rsidR="00145E56" w:rsidRPr="002D2EEA">
        <w:rPr>
          <w:rFonts w:ascii="Times New Roman" w:hAnsi="Times New Roman" w:cs="Times New Roman"/>
        </w:rPr>
        <w:t xml:space="preserve"> development of quantum memories.</w:t>
      </w:r>
      <w:r w:rsidR="009A2C96">
        <w:rPr>
          <w:rFonts w:ascii="Times New Roman" w:hAnsi="Times New Roman" w:cs="Times New Roman"/>
        </w:rPr>
        <w:t xml:space="preserve"> </w:t>
      </w:r>
      <w:r w:rsidR="00E84154" w:rsidRPr="009A2C96">
        <w:rPr>
          <w:rFonts w:ascii="Times New Roman" w:hAnsi="Times New Roman" w:cs="Times New Roman"/>
        </w:rPr>
        <w:t xml:space="preserve">In all </w:t>
      </w:r>
      <w:r w:rsidR="0081410F" w:rsidRPr="009A2C96">
        <w:rPr>
          <w:rFonts w:ascii="Times New Roman" w:hAnsi="Times New Roman" w:cs="Times New Roman"/>
        </w:rPr>
        <w:t>t</w:t>
      </w:r>
      <w:r w:rsidR="00EC7973" w:rsidRPr="009A2C96">
        <w:rPr>
          <w:rFonts w:ascii="Times New Roman" w:hAnsi="Times New Roman" w:cs="Times New Roman"/>
        </w:rPr>
        <w:t>hese potential applications</w:t>
      </w:r>
      <w:r w:rsidR="00A97C6C" w:rsidRPr="009A2C96">
        <w:rPr>
          <w:rFonts w:ascii="Times New Roman" w:hAnsi="Times New Roman" w:cs="Times New Roman"/>
        </w:rPr>
        <w:t xml:space="preserve"> the </w:t>
      </w:r>
      <w:r w:rsidR="00EE0396" w:rsidRPr="009A2C96">
        <w:rPr>
          <w:rFonts w:ascii="Times New Roman" w:hAnsi="Times New Roman" w:cs="Times New Roman"/>
        </w:rPr>
        <w:t xml:space="preserve">optical transition </w:t>
      </w:r>
      <w:r w:rsidR="00A97C6C" w:rsidRPr="009A2C96">
        <w:rPr>
          <w:rFonts w:ascii="Times New Roman" w:hAnsi="Times New Roman" w:cs="Times New Roman"/>
        </w:rPr>
        <w:t>coherence time</w:t>
      </w:r>
      <w:r w:rsidR="006E6066">
        <w:rPr>
          <w:rFonts w:ascii="Times New Roman" w:hAnsi="Times New Roman" w:cs="Times New Roman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</m:oMath>
      <w:r w:rsidR="006E6066">
        <w:rPr>
          <w:rFonts w:ascii="Times New Roman" w:hAnsi="Times New Roman" w:cs="Times New Roman"/>
        </w:rPr>
        <w:t>)</w:t>
      </w:r>
      <w:r w:rsidR="00087973">
        <w:rPr>
          <w:rFonts w:ascii="Times New Roman" w:hAnsi="Times New Roman" w:cs="Times New Roman"/>
        </w:rPr>
        <w:t xml:space="preserve">, </w:t>
      </w:r>
      <w:r w:rsidR="00A97C6C" w:rsidRPr="009A2C96">
        <w:rPr>
          <w:rFonts w:ascii="Times New Roman" w:hAnsi="Times New Roman" w:cs="Times New Roman"/>
        </w:rPr>
        <w:t>is o</w:t>
      </w:r>
      <w:r w:rsidR="00A97C6C">
        <w:rPr>
          <w:rFonts w:ascii="Times New Roman" w:hAnsi="Times New Roman" w:cs="Times New Roman"/>
        </w:rPr>
        <w:t>ne of the main parameters that determine the effici</w:t>
      </w:r>
      <w:r w:rsidR="00E84154">
        <w:rPr>
          <w:rFonts w:ascii="Times New Roman" w:hAnsi="Times New Roman" w:cs="Times New Roman"/>
        </w:rPr>
        <w:t>ency of any quantum interaction.</w:t>
      </w:r>
      <w:r w:rsidR="00087973">
        <w:rPr>
          <w:rFonts w:ascii="Times New Roman" w:hAnsi="Times New Roman" w:cs="Times New Roman"/>
        </w:rPr>
        <w:t xml:space="preserve"> I</w:t>
      </w:r>
      <w:r w:rsidR="00E84154" w:rsidRPr="00524D62">
        <w:rPr>
          <w:rFonts w:ascii="Times New Roman" w:hAnsi="Times New Roman" w:cs="Times New Roman"/>
        </w:rPr>
        <w:t>n the gas-filled HC-PCF</w:t>
      </w:r>
      <w:r w:rsidR="009A2C96" w:rsidRPr="00524D62">
        <w:rPr>
          <w:rFonts w:ascii="Times New Roman" w:hAnsi="Times New Roman" w:cs="Times New Roman"/>
        </w:rPr>
        <w:t>, for example,</w:t>
      </w:r>
      <w:r w:rsidR="00E84154">
        <w:rPr>
          <w:rFonts w:ascii="Times New Roman" w:hAnsi="Times New Roman" w:cs="Times New Roman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</m:oMath>
      <w:r w:rsidR="00E84154">
        <w:rPr>
          <w:rFonts w:ascii="Times New Roman" w:hAnsi="Times New Roman" w:cs="Times New Roman"/>
        </w:rPr>
        <w:t xml:space="preserve"> </w:t>
      </w:r>
      <w:r w:rsidR="00A97C6C">
        <w:rPr>
          <w:rFonts w:ascii="Times New Roman" w:hAnsi="Times New Roman" w:cs="Times New Roman"/>
        </w:rPr>
        <w:t>is fundamentally limited by the transit-time broadening</w:t>
      </w:r>
      <w:r w:rsidR="00E84154">
        <w:rPr>
          <w:rFonts w:ascii="Times New Roman" w:hAnsi="Times New Roman" w:cs="Times New Roman"/>
        </w:rPr>
        <w:t xml:space="preserve">, </w:t>
      </w:r>
      <w:r w:rsidR="00E84154" w:rsidRPr="00087973">
        <w:rPr>
          <w:rFonts w:ascii="Times New Roman" w:hAnsi="Times New Roman" w:cs="Times New Roman"/>
        </w:rPr>
        <w:t>i.e. by</w:t>
      </w:r>
      <w:r w:rsidR="00A97C6C" w:rsidRPr="00087973">
        <w:rPr>
          <w:rFonts w:ascii="Times New Roman" w:hAnsi="Times New Roman" w:cs="Times New Roman"/>
        </w:rPr>
        <w:t xml:space="preserve"> the time required </w:t>
      </w:r>
      <w:r w:rsidR="00E84154" w:rsidRPr="00087973">
        <w:rPr>
          <w:rFonts w:ascii="Times New Roman" w:hAnsi="Times New Roman" w:cs="Times New Roman"/>
        </w:rPr>
        <w:t xml:space="preserve">for </w:t>
      </w:r>
      <w:r w:rsidR="00A97C6C" w:rsidRPr="00087973">
        <w:rPr>
          <w:rFonts w:ascii="Times New Roman" w:hAnsi="Times New Roman" w:cs="Times New Roman"/>
        </w:rPr>
        <w:t xml:space="preserve">the molecule to travel across the </w:t>
      </w:r>
      <w:r w:rsidR="00E84154" w:rsidRPr="00087973">
        <w:rPr>
          <w:rFonts w:ascii="Times New Roman" w:hAnsi="Times New Roman" w:cs="Times New Roman"/>
        </w:rPr>
        <w:t>beam mode area inside the fiber hollow core</w:t>
      </w:r>
      <w:r w:rsidR="00A97C6C" w:rsidRPr="00087973">
        <w:rPr>
          <w:rFonts w:ascii="Times New Roman" w:hAnsi="Times New Roman" w:cs="Times New Roman"/>
        </w:rPr>
        <w:t>.</w:t>
      </w:r>
      <w:r w:rsidR="00A97C6C">
        <w:rPr>
          <w:rFonts w:ascii="Times New Roman" w:hAnsi="Times New Roman" w:cs="Times New Roman"/>
        </w:rPr>
        <w:t xml:space="preserve"> </w:t>
      </w:r>
    </w:p>
    <w:p w:rsidR="00C61A34" w:rsidRPr="00EB3324" w:rsidRDefault="0081435E" w:rsidP="00EB3324">
      <w:pPr>
        <w:pStyle w:val="Textoindependiente"/>
        <w:spacing w:before="90" w:line="280" w:lineRule="auto"/>
        <w:ind w:left="100"/>
        <w:jc w:val="both"/>
        <w:rPr>
          <w:rFonts w:ascii="Times New Roman" w:hAnsi="Times New Roman" w:cs="Times New Roman"/>
        </w:rPr>
      </w:pPr>
      <w:r w:rsidRPr="006E6066">
        <w:rPr>
          <w:rFonts w:ascii="Times New Roman" w:hAnsi="Times New Roman" w:cs="Times New Roman"/>
        </w:rPr>
        <w:t xml:space="preserve">In this work, we </w:t>
      </w:r>
      <w:r w:rsidR="00E84154" w:rsidRPr="006E6066">
        <w:rPr>
          <w:rFonts w:ascii="Times New Roman" w:hAnsi="Times New Roman" w:cs="Times New Roman"/>
        </w:rPr>
        <w:t xml:space="preserve">present results of </w:t>
      </w:r>
      <w:r w:rsidRPr="006E6066">
        <w:rPr>
          <w:rFonts w:ascii="Times New Roman" w:hAnsi="Times New Roman" w:cs="Times New Roman"/>
        </w:rPr>
        <w:t xml:space="preserve">an experimental </w:t>
      </w:r>
      <w:r w:rsidR="00E84154" w:rsidRPr="006E6066">
        <w:rPr>
          <w:rFonts w:ascii="Times New Roman" w:hAnsi="Times New Roman" w:cs="Times New Roman"/>
        </w:rPr>
        <w:t xml:space="preserve">evaluation of the most </w:t>
      </w:r>
      <w:r w:rsidRPr="006E6066">
        <w:rPr>
          <w:rFonts w:ascii="Times New Roman" w:hAnsi="Times New Roman" w:cs="Times New Roman"/>
        </w:rPr>
        <w:t>important spectroscopic parameters of the</w:t>
      </w:r>
      <w:r w:rsidR="00E94D6E" w:rsidRPr="006E6066">
        <w:rPr>
          <w:rFonts w:ascii="Times New Roman" w:hAnsi="Times New Roman" w:cs="Times New Roman"/>
        </w:rPr>
        <w:t xml:space="preserve"> </w:t>
      </w:r>
      <w:r w:rsidRPr="006E6066">
        <w:rPr>
          <w:rFonts w:ascii="Times New Roman" w:hAnsi="Times New Roman" w:cs="Times New Roman"/>
        </w:rPr>
        <w:t>acetylene molecule confined inside a HC</w:t>
      </w:r>
      <w:r>
        <w:rPr>
          <w:rFonts w:ascii="Times New Roman" w:hAnsi="Times New Roman" w:cs="Times New Roman"/>
        </w:rPr>
        <w:t>-PCF</w:t>
      </w:r>
      <w:r w:rsidR="001A3646">
        <w:rPr>
          <w:rFonts w:ascii="Times New Roman" w:hAnsi="Times New Roman" w:cs="Times New Roman"/>
        </w:rPr>
        <w:t>, such as the longitudinal (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</m:oMath>
      <w:r w:rsidR="001A3646">
        <w:rPr>
          <w:rFonts w:ascii="Times New Roman" w:hAnsi="Times New Roman" w:cs="Times New Roman"/>
        </w:rPr>
        <w:t xml:space="preserve">) and transverse </w:t>
      </w:r>
      <w:r w:rsidR="001A3646">
        <w:rPr>
          <w:rFonts w:ascii="Times New Roman" w:hAnsi="Times New Roman" w:cs="Times New Roman"/>
        </w:rPr>
        <w:t>(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T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</m:oMath>
      <w:r w:rsidR="001A3646">
        <w:rPr>
          <w:rFonts w:ascii="Times New Roman" w:hAnsi="Times New Roman" w:cs="Times New Roman"/>
        </w:rPr>
        <w:t xml:space="preserve">) relaxation time, </w:t>
      </w:r>
      <w:r w:rsidR="00E84154">
        <w:rPr>
          <w:rFonts w:ascii="Times New Roman" w:hAnsi="Times New Roman" w:cs="Times New Roman"/>
        </w:rPr>
        <w:t xml:space="preserve">and </w:t>
      </w:r>
      <w:r w:rsidR="001A3646">
        <w:rPr>
          <w:rFonts w:ascii="Times New Roman" w:hAnsi="Times New Roman" w:cs="Times New Roman"/>
        </w:rPr>
        <w:t xml:space="preserve">the transition dipole </w:t>
      </w:r>
      <w:r w:rsidR="001A3646" w:rsidRPr="008E315C">
        <w:rPr>
          <w:rFonts w:ascii="Times New Roman" w:hAnsi="Times New Roman" w:cs="Times New Roman"/>
        </w:rPr>
        <w:t>moment</w:t>
      </w:r>
      <w:r w:rsidR="00E84154" w:rsidRPr="008E315C">
        <w:rPr>
          <w:rFonts w:ascii="Times New Roman" w:hAnsi="Times New Roman" w:cs="Times New Roman"/>
        </w:rPr>
        <w:t xml:space="preserve"> (</w:t>
      </w:r>
      <w:r w:rsidR="00E84154" w:rsidRPr="008E315C">
        <w:rPr>
          <w:rFonts w:ascii="Times New Roman" w:hAnsi="Times New Roman" w:cs="Times New Roman"/>
        </w:rPr>
        <w:sym w:font="Symbol" w:char="F06D"/>
      </w:r>
      <w:r w:rsidR="00E84154" w:rsidRPr="008E315C">
        <w:rPr>
          <w:rFonts w:ascii="Times New Roman" w:hAnsi="Times New Roman" w:cs="Times New Roman"/>
        </w:rPr>
        <w:t>)</w:t>
      </w:r>
      <w:r w:rsidR="001A3646" w:rsidRPr="008E315C">
        <w:rPr>
          <w:rFonts w:ascii="Times New Roman" w:hAnsi="Times New Roman" w:cs="Times New Roman"/>
        </w:rPr>
        <w:t>.</w:t>
      </w:r>
      <w:r w:rsidR="00E12533" w:rsidRPr="008E315C">
        <w:rPr>
          <w:rFonts w:ascii="Times New Roman" w:hAnsi="Times New Roman" w:cs="Times New Roman"/>
        </w:rPr>
        <w:t>To measure the above-mentioned parameters we basically utilized configurations</w:t>
      </w:r>
      <w:r w:rsidR="00EE0396" w:rsidRPr="008E315C">
        <w:rPr>
          <w:rFonts w:ascii="Times New Roman" w:hAnsi="Times New Roman" w:cs="Times New Roman"/>
        </w:rPr>
        <w:t xml:space="preserve"> of a two-pulse photon echo and</w:t>
      </w:r>
      <w:r w:rsidR="00E12533" w:rsidRPr="008E315C">
        <w:rPr>
          <w:rFonts w:ascii="Times New Roman" w:hAnsi="Times New Roman" w:cs="Times New Roman"/>
        </w:rPr>
        <w:t xml:space="preserve"> conventional and delayed optical nutation. </w:t>
      </w:r>
      <w:r w:rsidR="001A3646" w:rsidRPr="008E315C">
        <w:rPr>
          <w:rFonts w:ascii="Times New Roman" w:hAnsi="Times New Roman" w:cs="Times New Roman"/>
        </w:rPr>
        <w:t xml:space="preserve">In </w:t>
      </w:r>
      <w:r w:rsidR="00E84154" w:rsidRPr="008E315C">
        <w:rPr>
          <w:rFonts w:ascii="Times New Roman" w:hAnsi="Times New Roman" w:cs="Times New Roman"/>
        </w:rPr>
        <w:t xml:space="preserve">the reported experiments </w:t>
      </w:r>
      <w:r w:rsidR="001A3646" w:rsidRPr="008E315C">
        <w:rPr>
          <w:rFonts w:ascii="Times New Roman" w:hAnsi="Times New Roman" w:cs="Times New Roman"/>
        </w:rPr>
        <w:t xml:space="preserve">the </w:t>
      </w:r>
      <w:r w:rsidR="00E12533" w:rsidRPr="008E315C">
        <w:rPr>
          <w:rFonts w:ascii="Times New Roman" w:hAnsi="Times New Roman" w:cs="Times New Roman"/>
        </w:rPr>
        <w:t xml:space="preserve">excitation </w:t>
      </w:r>
      <w:r w:rsidR="001A3646" w:rsidRPr="008E315C">
        <w:rPr>
          <w:rFonts w:ascii="Times New Roman" w:hAnsi="Times New Roman" w:cs="Times New Roman"/>
        </w:rPr>
        <w:t>laser wavelength was tuned</w:t>
      </w:r>
      <w:r w:rsidR="001A3646">
        <w:rPr>
          <w:rFonts w:ascii="Times New Roman" w:hAnsi="Times New Roman" w:cs="Times New Roman"/>
        </w:rPr>
        <w:t xml:space="preserve"> to the </w:t>
      </w:r>
      <w:r w:rsidR="00E12533" w:rsidRPr="008E315C">
        <w:rPr>
          <w:rFonts w:ascii="Times New Roman" w:hAnsi="Times New Roman" w:cs="Times New Roman"/>
        </w:rPr>
        <w:t>strongest</w:t>
      </w:r>
      <w:r w:rsidR="00E12533">
        <w:rPr>
          <w:rFonts w:ascii="Times New Roman" w:hAnsi="Times New Roman" w:cs="Times New Roman"/>
        </w:rPr>
        <w:t xml:space="preserve"> </w:t>
      </w:r>
      <w:r w:rsidR="001A3646">
        <w:rPr>
          <w:rFonts w:ascii="Times New Roman" w:hAnsi="Times New Roman" w:cs="Times New Roman"/>
        </w:rPr>
        <w:t xml:space="preserve">acetylene absorption line </w:t>
      </w:r>
      <w:r w:rsidR="00E12533">
        <w:rPr>
          <w:rFonts w:ascii="Times New Roman" w:hAnsi="Times New Roman" w:cs="Times New Roman"/>
        </w:rPr>
        <w:t xml:space="preserve">P9 </w:t>
      </w:r>
      <w:r w:rsidR="001A3646">
        <w:rPr>
          <w:rFonts w:ascii="Times New Roman" w:hAnsi="Times New Roman" w:cs="Times New Roman"/>
        </w:rPr>
        <w:t xml:space="preserve">at 1530.37 nm, and different sequences </w:t>
      </w:r>
      <w:r w:rsidR="00E84154">
        <w:rPr>
          <w:rFonts w:ascii="Times New Roman" w:hAnsi="Times New Roman" w:cs="Times New Roman"/>
        </w:rPr>
        <w:t>of 4-15 ns-width optical pulses</w:t>
      </w:r>
      <w:r w:rsidR="001A3646">
        <w:rPr>
          <w:rFonts w:ascii="Times New Roman" w:hAnsi="Times New Roman" w:cs="Times New Roman"/>
        </w:rPr>
        <w:t xml:space="preserve"> with peak powers up to 6 W, were utilized. </w:t>
      </w:r>
      <w:r w:rsidR="00E12533">
        <w:rPr>
          <w:rFonts w:ascii="Times New Roman" w:hAnsi="Times New Roman" w:cs="Times New Roman"/>
        </w:rPr>
        <w:t>T</w:t>
      </w:r>
      <w:r w:rsidR="001A3646">
        <w:rPr>
          <w:rFonts w:ascii="Times New Roman" w:hAnsi="Times New Roman" w:cs="Times New Roman"/>
        </w:rPr>
        <w:t>he gas pressure</w:t>
      </w:r>
      <w:r w:rsidR="008E315C">
        <w:rPr>
          <w:rFonts w:ascii="Times New Roman" w:hAnsi="Times New Roman" w:cs="Times New Roman"/>
        </w:rPr>
        <w:t xml:space="preserve"> in the</w:t>
      </w:r>
      <w:r w:rsidR="001A3646">
        <w:rPr>
          <w:rFonts w:ascii="Times New Roman" w:hAnsi="Times New Roman" w:cs="Times New Roman"/>
        </w:rPr>
        <w:t xml:space="preserve"> </w:t>
      </w:r>
      <w:r w:rsidR="00E12533">
        <w:rPr>
          <w:rFonts w:ascii="Times New Roman" w:hAnsi="Times New Roman" w:cs="Times New Roman"/>
        </w:rPr>
        <w:t>fiber hollow core of 10.3</w:t>
      </w:r>
      <w:r w:rsidR="00E12533">
        <w:rPr>
          <w:rFonts w:ascii="Times New Roman" w:hAnsi="Times New Roman" w:cs="Times New Roman"/>
        </w:rPr>
        <w:sym w:font="Symbol" w:char="F06D"/>
      </w:r>
      <w:r w:rsidR="00E12533">
        <w:rPr>
          <w:rFonts w:ascii="Times New Roman" w:hAnsi="Times New Roman" w:cs="Times New Roman"/>
        </w:rPr>
        <w:t xml:space="preserve">m diameter </w:t>
      </w:r>
      <w:r w:rsidR="001A3646">
        <w:rPr>
          <w:rFonts w:ascii="Times New Roman" w:hAnsi="Times New Roman" w:cs="Times New Roman"/>
        </w:rPr>
        <w:t>was varied in the range of 0.05-0.4 Torr</w:t>
      </w:r>
      <w:r w:rsidR="00E12533">
        <w:rPr>
          <w:rFonts w:ascii="Times New Roman" w:hAnsi="Times New Roman" w:cs="Times New Roman"/>
        </w:rPr>
        <w:t>.</w:t>
      </w:r>
      <w:r w:rsidR="008E315C">
        <w:rPr>
          <w:rFonts w:ascii="Times New Roman" w:hAnsi="Times New Roman" w:cs="Times New Roman"/>
        </w:rPr>
        <w:t xml:space="preserve"> </w:t>
      </w:r>
      <w:r w:rsidR="00330F13">
        <w:rPr>
          <w:rFonts w:ascii="Times New Roman" w:hAnsi="Times New Roman" w:cs="Times New Roman"/>
        </w:rPr>
        <w:t xml:space="preserve">Computational simulations of the light-matter interaction inside the gas-filled cell, based on the </w:t>
      </w:r>
      <w:r w:rsidR="00E12533">
        <w:rPr>
          <w:rFonts w:ascii="Times New Roman" w:hAnsi="Times New Roman" w:cs="Times New Roman"/>
        </w:rPr>
        <w:t xml:space="preserve">optical Bloch equations, also </w:t>
      </w:r>
      <w:r w:rsidR="00C44073" w:rsidRPr="008E315C">
        <w:rPr>
          <w:rFonts w:ascii="Times New Roman" w:hAnsi="Times New Roman" w:cs="Times New Roman"/>
        </w:rPr>
        <w:t xml:space="preserve">have </w:t>
      </w:r>
      <w:r w:rsidR="00E12533" w:rsidRPr="008E315C">
        <w:rPr>
          <w:rFonts w:ascii="Times New Roman" w:hAnsi="Times New Roman" w:cs="Times New Roman"/>
        </w:rPr>
        <w:t>allowed</w:t>
      </w:r>
      <w:r w:rsidR="00330F13" w:rsidRPr="008E315C">
        <w:rPr>
          <w:rFonts w:ascii="Times New Roman" w:hAnsi="Times New Roman" w:cs="Times New Roman"/>
        </w:rPr>
        <w:t xml:space="preserve"> us</w:t>
      </w:r>
      <w:r w:rsidR="00330F13">
        <w:rPr>
          <w:rFonts w:ascii="Times New Roman" w:hAnsi="Times New Roman" w:cs="Times New Roman"/>
        </w:rPr>
        <w:t xml:space="preserve"> </w:t>
      </w:r>
      <w:r w:rsidR="00E12533">
        <w:rPr>
          <w:rFonts w:ascii="Times New Roman" w:hAnsi="Times New Roman" w:cs="Times New Roman"/>
        </w:rPr>
        <w:t xml:space="preserve">to </w:t>
      </w:r>
      <w:r w:rsidR="00330F13">
        <w:rPr>
          <w:rFonts w:ascii="Times New Roman" w:hAnsi="Times New Roman" w:cs="Times New Roman"/>
        </w:rPr>
        <w:t>compare the experimental results with those expected theoretically.</w:t>
      </w:r>
    </w:p>
    <w:p w:rsidR="00C61A34" w:rsidRDefault="00C61A34" w:rsidP="00C61A34">
      <w:pPr>
        <w:spacing w:line="204" w:lineRule="exact"/>
        <w:rPr>
          <w:rFonts w:ascii="Times New Roman" w:hAnsi="Times New Roman" w:cs="Times New Roman"/>
          <w:b/>
          <w:color w:val="BF5A14"/>
          <w:sz w:val="24"/>
          <w:szCs w:val="24"/>
        </w:rPr>
      </w:pPr>
      <w:r w:rsidRPr="00C61A34">
        <w:rPr>
          <w:rFonts w:ascii="Times New Roman" w:hAnsi="Times New Roman" w:cs="Times New Roman"/>
          <w:b/>
          <w:color w:val="BF5A14"/>
          <w:sz w:val="24"/>
          <w:szCs w:val="24"/>
        </w:rPr>
        <w:br/>
        <w:t xml:space="preserve"> Recent Publications</w:t>
      </w:r>
      <w:r w:rsidR="00B42978">
        <w:rPr>
          <w:rFonts w:ascii="Times New Roman" w:hAnsi="Times New Roman" w:cs="Times New Roman"/>
          <w:b/>
          <w:color w:val="BF5A14"/>
          <w:sz w:val="24"/>
          <w:szCs w:val="24"/>
        </w:rPr>
        <w:t>:</w:t>
      </w:r>
    </w:p>
    <w:p w:rsidR="004A7422" w:rsidRDefault="004A7422" w:rsidP="00C61A34">
      <w:pPr>
        <w:spacing w:line="204" w:lineRule="exact"/>
        <w:rPr>
          <w:rFonts w:ascii="Times New Roman" w:hAnsi="Times New Roman" w:cs="Times New Roman"/>
          <w:b/>
          <w:color w:val="BF5A14"/>
          <w:sz w:val="24"/>
          <w:szCs w:val="24"/>
        </w:rPr>
      </w:pPr>
    </w:p>
    <w:p w:rsidR="00B42978" w:rsidRPr="004A7422" w:rsidRDefault="00B42978" w:rsidP="00B42978">
      <w:pPr>
        <w:pStyle w:val="Prrafodelista"/>
        <w:widowControl/>
        <w:numPr>
          <w:ilvl w:val="0"/>
          <w:numId w:val="2"/>
        </w:numPr>
        <w:rPr>
          <w:rFonts w:ascii="Times New Roman" w:hAnsi="Times New Roman" w:cs="Times New Roman"/>
          <w:sz w:val="18"/>
          <w:szCs w:val="18"/>
        </w:rPr>
      </w:pPr>
      <w:r w:rsidRPr="004A7422">
        <w:rPr>
          <w:rFonts w:ascii="Times New Roman" w:hAnsi="Times New Roman" w:cs="Times New Roman"/>
          <w:sz w:val="18"/>
          <w:szCs w:val="18"/>
        </w:rPr>
        <w:t>Ocegueda, M., Stepanov, S., Casillas, N., &amp; Hernández, E. (2018). Optical nutation in acetylene-filled hollow-core photonic crystal fiber. Journal of Applied Physics, 123(2), 023101.</w:t>
      </w:r>
    </w:p>
    <w:p w:rsidR="00B42978" w:rsidRPr="004A7422" w:rsidRDefault="00B42978" w:rsidP="00B42978">
      <w:pPr>
        <w:pStyle w:val="Prrafodelista"/>
        <w:widowControl/>
        <w:numPr>
          <w:ilvl w:val="0"/>
          <w:numId w:val="2"/>
        </w:numPr>
        <w:rPr>
          <w:rFonts w:ascii="Times New Roman" w:hAnsi="Times New Roman" w:cs="Times New Roman"/>
          <w:sz w:val="18"/>
          <w:szCs w:val="18"/>
        </w:rPr>
      </w:pPr>
      <w:r w:rsidRPr="004A7422">
        <w:rPr>
          <w:rFonts w:ascii="Times New Roman" w:hAnsi="Times New Roman" w:cs="Times New Roman"/>
          <w:sz w:val="18"/>
          <w:szCs w:val="18"/>
        </w:rPr>
        <w:t>Casillas, N., Stepanov, S., Ocegueda, M., &amp; Hernández, E. (2017). Pulsed-induced electromagnetically induced transparency in the acetylene-filled hollow-core fibers. Applied Physics B, 123(6), 169.</w:t>
      </w:r>
    </w:p>
    <w:p w:rsidR="00B42978" w:rsidRDefault="00B42978" w:rsidP="00C61A34">
      <w:pPr>
        <w:spacing w:line="204" w:lineRule="exact"/>
        <w:rPr>
          <w:rFonts w:ascii="Times New Roman" w:hAnsi="Times New Roman" w:cs="Times New Roman"/>
          <w:b/>
          <w:color w:val="BF5A14"/>
          <w:sz w:val="24"/>
          <w:szCs w:val="24"/>
        </w:rPr>
        <w:sectPr w:rsidR="00B42978">
          <w:type w:val="continuous"/>
          <w:pgSz w:w="11910" w:h="16840"/>
          <w:pgMar w:top="1740" w:right="600" w:bottom="840" w:left="620" w:header="720" w:footer="720" w:gutter="0"/>
          <w:cols w:num="2" w:space="720" w:equalWidth="0">
            <w:col w:w="5214" w:space="138"/>
            <w:col w:w="5338"/>
          </w:cols>
        </w:sectPr>
      </w:pPr>
    </w:p>
    <w:p w:rsidR="00C61A34" w:rsidRPr="00C61A34" w:rsidRDefault="00C61A34" w:rsidP="00C61A34">
      <w:pPr>
        <w:spacing w:line="204" w:lineRule="exact"/>
        <w:rPr>
          <w:rFonts w:ascii="Times New Roman" w:hAnsi="Times New Roman" w:cs="Times New Roman"/>
          <w:b/>
          <w:sz w:val="24"/>
          <w:szCs w:val="24"/>
        </w:rPr>
      </w:pPr>
    </w:p>
    <w:p w:rsidR="00C61A34" w:rsidRDefault="00C61A34" w:rsidP="00C61A34">
      <w:pPr>
        <w:pStyle w:val="Textoindependiente"/>
        <w:spacing w:before="90" w:line="280" w:lineRule="auto"/>
        <w:ind w:left="100"/>
        <w:jc w:val="both"/>
      </w:pPr>
    </w:p>
    <w:p w:rsidR="00C61A34" w:rsidRDefault="00C61A34" w:rsidP="00C61A34">
      <w:pPr>
        <w:pStyle w:val="Ttulo3"/>
        <w:spacing w:before="74"/>
        <w:rPr>
          <w:b w:val="0"/>
        </w:rPr>
      </w:pPr>
      <w:r>
        <w:rPr>
          <w:b w:val="0"/>
        </w:rPr>
        <w:br w:type="column"/>
      </w:r>
    </w:p>
    <w:p w:rsidR="00C61A34" w:rsidRDefault="00C61A34" w:rsidP="00C61A34">
      <w:pPr>
        <w:spacing w:line="200" w:lineRule="exact"/>
        <w:jc w:val="both"/>
        <w:rPr>
          <w:rFonts w:ascii="Calibri" w:hAnsi="Calibri"/>
        </w:rPr>
        <w:sectPr w:rsidR="00C61A34" w:rsidSect="00C61A34">
          <w:type w:val="continuous"/>
          <w:pgSz w:w="11910" w:h="16840"/>
          <w:pgMar w:top="1741" w:right="600" w:bottom="839" w:left="618" w:header="720" w:footer="720" w:gutter="0"/>
          <w:cols w:num="2" w:space="720" w:equalWidth="0">
            <w:col w:w="5216" w:space="138"/>
            <w:col w:w="5338"/>
          </w:cols>
        </w:sectPr>
      </w:pPr>
    </w:p>
    <w:p w:rsidR="00C61A34" w:rsidRDefault="00C61A34" w:rsidP="00C61A34">
      <w:pPr>
        <w:pStyle w:val="Textoindependiente"/>
        <w:rPr>
          <w:rFonts w:ascii="Calibri"/>
          <w:sz w:val="20"/>
        </w:rPr>
      </w:pPr>
    </w:p>
    <w:p w:rsidR="00C61A34" w:rsidRDefault="00827AA1" w:rsidP="00C61A34">
      <w:pPr>
        <w:pStyle w:val="Textoindependiente"/>
        <w:spacing w:line="40" w:lineRule="exact"/>
        <w:ind w:left="2202"/>
        <w:rPr>
          <w:rFonts w:ascii="Calibri"/>
          <w:sz w:val="4"/>
        </w:rPr>
      </w:pPr>
      <w:r>
        <w:rPr>
          <w:rFonts w:ascii="Calibri"/>
          <w:noProof/>
          <w:sz w:val="4"/>
          <w:lang w:val="es-MX" w:eastAsia="es-MX"/>
        </w:rPr>
        <mc:AlternateContent>
          <mc:Choice Requires="wpg">
            <w:drawing>
              <wp:inline distT="0" distB="0" distL="0" distR="0">
                <wp:extent cx="3975735" cy="25400"/>
                <wp:effectExtent l="0" t="2540" r="5715" b="635"/>
                <wp:docPr id="8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75735" cy="25400"/>
                          <a:chOff x="0" y="0"/>
                          <a:chExt cx="6261" cy="40"/>
                        </a:xfrm>
                      </wpg:grpSpPr>
                      <wps:wsp>
                        <wps:cNvPr id="9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20" y="20"/>
                            <a:ext cx="6221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4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8D0E97" id="Group 4" o:spid="_x0000_s1026" style="width:313.05pt;height:2pt;mso-position-horizontal-relative:char;mso-position-vertical-relative:line" coordsize="6261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">
                <v:line id="Line 5" o:spid="_x0000_s1027" style="position:absolute;visibility:visible;mso-wrap-style:square" from="20,20" to="6241,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sNi8MAAADaAAAADwAAAGRycy9kb3ducmV2LnhtbESPQUsDMRSE74L/ITyhN5u0lKLbpqUq&#10;ouKp1R56e2xeN0uTl20St+u/N4LgcZiZb5jlevBO9BRTG1jDZKxAENfBtNxo+Px4vr0DkTKyQReY&#10;NHxTgvXq+mqJlQkX3lK/y40oEE4VarA5d5WUqbbkMY1DR1y8Y4gec5GxkSbipcC9k1Ol5tJjy2XB&#10;YkePlurT7strUNvz3Kon93bqH3J/eHHvs30btR7dDJsFiExD/g//tV+Nhnv4vVJugFz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rDYvDAAAA2gAAAA8AAAAAAAAAAAAA&#10;AAAAoQIAAGRycy9kb3ducmV2LnhtbFBLBQYAAAAABAAEAPkAAACRAwAAAAA=&#10;" strokecolor="#004080" strokeweight="2pt"/>
                <w10:anchorlock/>
              </v:group>
            </w:pict>
          </mc:Fallback>
        </mc:AlternateContent>
      </w:r>
    </w:p>
    <w:p w:rsidR="00C61A34" w:rsidRDefault="00D330A4" w:rsidP="00C61A34">
      <w:pPr>
        <w:spacing w:before="92"/>
        <w:ind w:right="4234"/>
        <w:rPr>
          <w:rFonts w:ascii="Arial"/>
          <w:color w:val="BF5A14"/>
        </w:rPr>
      </w:pPr>
      <w:r w:rsidRPr="008A212E">
        <w:rPr>
          <w:noProof/>
        </w:rPr>
        <w:drawing>
          <wp:inline distT="0" distB="0" distL="0" distR="0" wp14:anchorId="59D7645E" wp14:editId="37325F7D">
            <wp:extent cx="659363" cy="659363"/>
            <wp:effectExtent l="0" t="0" r="1270" b="127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8110" cy="688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1A34" w:rsidRDefault="00C61A34" w:rsidP="00C61A34">
      <w:pPr>
        <w:spacing w:before="92"/>
        <w:ind w:right="4234"/>
        <w:rPr>
          <w:rFonts w:ascii="Times New Roman" w:hAnsi="Times New Roman" w:cs="Times New Roman"/>
          <w:color w:val="BF5A14"/>
          <w:sz w:val="24"/>
          <w:szCs w:val="24"/>
        </w:rPr>
      </w:pPr>
      <w:r w:rsidRPr="00C61A34">
        <w:rPr>
          <w:rFonts w:ascii="Times New Roman" w:hAnsi="Times New Roman" w:cs="Times New Roman"/>
          <w:color w:val="BF5A14"/>
          <w:sz w:val="24"/>
          <w:szCs w:val="24"/>
        </w:rPr>
        <w:t>Biography (</w:t>
      </w:r>
      <w:proofErr w:type="gramStart"/>
      <w:r w:rsidRPr="00C61A34">
        <w:rPr>
          <w:rFonts w:ascii="Times New Roman" w:hAnsi="Times New Roman" w:cs="Times New Roman"/>
          <w:color w:val="BF5A14"/>
          <w:sz w:val="24"/>
          <w:szCs w:val="24"/>
        </w:rPr>
        <w:t>150 word</w:t>
      </w:r>
      <w:proofErr w:type="gramEnd"/>
      <w:r w:rsidRPr="00C61A34">
        <w:rPr>
          <w:rFonts w:ascii="Times New Roman" w:hAnsi="Times New Roman" w:cs="Times New Roman"/>
          <w:color w:val="BF5A14"/>
          <w:sz w:val="24"/>
          <w:szCs w:val="24"/>
        </w:rPr>
        <w:t xml:space="preserve"> limit)</w:t>
      </w:r>
    </w:p>
    <w:p w:rsidR="00C61A34" w:rsidRPr="00C61A34" w:rsidRDefault="00C61A34" w:rsidP="00C61A34">
      <w:pPr>
        <w:spacing w:before="92"/>
        <w:ind w:right="4234"/>
        <w:rPr>
          <w:rFonts w:ascii="Times New Roman" w:hAnsi="Times New Roman" w:cs="Times New Roman"/>
          <w:sz w:val="24"/>
          <w:szCs w:val="24"/>
        </w:rPr>
      </w:pPr>
    </w:p>
    <w:p w:rsidR="00D24E45" w:rsidRDefault="00145E56" w:rsidP="00D24E45">
      <w:pPr>
        <w:spacing w:before="41"/>
        <w:ind w:left="213" w:right="23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Manuel </w:t>
      </w:r>
      <w:proofErr w:type="spellStart"/>
      <w:r>
        <w:rPr>
          <w:rFonts w:ascii="Times New Roman" w:hAnsi="Times New Roman" w:cs="Times New Roman"/>
        </w:rPr>
        <w:t>Ocegueda</w:t>
      </w:r>
      <w:proofErr w:type="spellEnd"/>
      <w:r>
        <w:rPr>
          <w:rFonts w:ascii="Times New Roman" w:hAnsi="Times New Roman" w:cs="Times New Roman"/>
        </w:rPr>
        <w:t xml:space="preserve"> obtained his </w:t>
      </w:r>
      <w:proofErr w:type="spellStart"/>
      <w:proofErr w:type="gramStart"/>
      <w:r>
        <w:rPr>
          <w:rFonts w:ascii="Times New Roman" w:hAnsi="Times New Roman" w:cs="Times New Roman"/>
        </w:rPr>
        <w:t>Ph.D</w:t>
      </w:r>
      <w:proofErr w:type="spellEnd"/>
      <w:proofErr w:type="gramEnd"/>
      <w:r>
        <w:rPr>
          <w:rFonts w:ascii="Times New Roman" w:hAnsi="Times New Roman" w:cs="Times New Roman"/>
        </w:rPr>
        <w:t xml:space="preserve"> in Optics in the </w:t>
      </w:r>
      <w:r w:rsidR="00B42978">
        <w:rPr>
          <w:rFonts w:ascii="Times New Roman" w:hAnsi="Times New Roman" w:cs="Times New Roman"/>
        </w:rPr>
        <w:t xml:space="preserve">Center of </w:t>
      </w:r>
      <w:r>
        <w:rPr>
          <w:rFonts w:ascii="Times New Roman" w:hAnsi="Times New Roman" w:cs="Times New Roman"/>
        </w:rPr>
        <w:t xml:space="preserve">Scientific Research </w:t>
      </w:r>
      <w:r w:rsidR="00B42978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Higher Education </w:t>
      </w:r>
      <w:r w:rsidR="00B42978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Ensenada, Mexico</w:t>
      </w:r>
      <w:r w:rsidR="005F5FAF">
        <w:rPr>
          <w:rFonts w:ascii="Times New Roman" w:hAnsi="Times New Roman" w:cs="Times New Roman"/>
        </w:rPr>
        <w:t>. He is currently an assistant professor in the Physics department of the Autonomous University of Baja California</w:t>
      </w:r>
      <w:r w:rsidR="000D433E">
        <w:rPr>
          <w:rFonts w:ascii="Times New Roman" w:hAnsi="Times New Roman" w:cs="Times New Roman"/>
        </w:rPr>
        <w:t>. His work is</w:t>
      </w:r>
      <w:r w:rsidR="006E3708">
        <w:rPr>
          <w:rFonts w:ascii="Times New Roman" w:hAnsi="Times New Roman" w:cs="Times New Roman"/>
        </w:rPr>
        <w:t xml:space="preserve"> mainly</w:t>
      </w:r>
      <w:r w:rsidR="000D433E">
        <w:rPr>
          <w:rFonts w:ascii="Times New Roman" w:hAnsi="Times New Roman" w:cs="Times New Roman"/>
        </w:rPr>
        <w:t xml:space="preserve"> devoted to the study of the coherence light-matter interaction that takes place inside gas-filled hollow core photonic crystal fibers. Among the transient coherence effects</w:t>
      </w:r>
      <w:r w:rsidR="006E3708">
        <w:rPr>
          <w:rFonts w:ascii="Times New Roman" w:hAnsi="Times New Roman" w:cs="Times New Roman"/>
        </w:rPr>
        <w:t xml:space="preserve"> that have already been</w:t>
      </w:r>
      <w:r w:rsidR="000D433E">
        <w:rPr>
          <w:rFonts w:ascii="Times New Roman" w:hAnsi="Times New Roman" w:cs="Times New Roman"/>
        </w:rPr>
        <w:t xml:space="preserve"> </w:t>
      </w:r>
      <w:r w:rsidR="006E3708">
        <w:rPr>
          <w:rFonts w:ascii="Times New Roman" w:hAnsi="Times New Roman" w:cs="Times New Roman"/>
        </w:rPr>
        <w:t>reported</w:t>
      </w:r>
      <w:r w:rsidR="000D433E">
        <w:rPr>
          <w:rFonts w:ascii="Times New Roman" w:hAnsi="Times New Roman" w:cs="Times New Roman"/>
        </w:rPr>
        <w:t xml:space="preserve"> in th</w:t>
      </w:r>
      <w:r w:rsidR="004A7422">
        <w:rPr>
          <w:rFonts w:ascii="Times New Roman" w:hAnsi="Times New Roman" w:cs="Times New Roman"/>
        </w:rPr>
        <w:t>e</w:t>
      </w:r>
      <w:r w:rsidR="000D433E">
        <w:rPr>
          <w:rFonts w:ascii="Times New Roman" w:hAnsi="Times New Roman" w:cs="Times New Roman"/>
        </w:rPr>
        <w:t>s</w:t>
      </w:r>
      <w:r w:rsidR="004A7422">
        <w:rPr>
          <w:rFonts w:ascii="Times New Roman" w:hAnsi="Times New Roman" w:cs="Times New Roman"/>
        </w:rPr>
        <w:t>e</w:t>
      </w:r>
      <w:r w:rsidR="000D433E">
        <w:rPr>
          <w:rFonts w:ascii="Times New Roman" w:hAnsi="Times New Roman" w:cs="Times New Roman"/>
        </w:rPr>
        <w:t xml:space="preserve"> gas cells</w:t>
      </w:r>
      <w:r w:rsidR="004A7422">
        <w:rPr>
          <w:rFonts w:ascii="Times New Roman" w:hAnsi="Times New Roman" w:cs="Times New Roman"/>
        </w:rPr>
        <w:t xml:space="preserve"> by his research group</w:t>
      </w:r>
      <w:r w:rsidR="000D433E">
        <w:rPr>
          <w:rFonts w:ascii="Times New Roman" w:hAnsi="Times New Roman" w:cs="Times New Roman"/>
        </w:rPr>
        <w:t xml:space="preserve"> are the two-pulse photon echo, the </w:t>
      </w:r>
      <w:r w:rsidR="006E3708">
        <w:rPr>
          <w:rFonts w:ascii="Times New Roman" w:hAnsi="Times New Roman" w:cs="Times New Roman"/>
        </w:rPr>
        <w:t>e</w:t>
      </w:r>
      <w:r w:rsidR="000D433E">
        <w:rPr>
          <w:rFonts w:ascii="Times New Roman" w:hAnsi="Times New Roman" w:cs="Times New Roman"/>
        </w:rPr>
        <w:t xml:space="preserve">lectromagnetically </w:t>
      </w:r>
      <w:r w:rsidR="006E3708">
        <w:rPr>
          <w:rFonts w:ascii="Times New Roman" w:hAnsi="Times New Roman" w:cs="Times New Roman"/>
        </w:rPr>
        <w:t>i</w:t>
      </w:r>
      <w:r w:rsidR="000D433E">
        <w:rPr>
          <w:rFonts w:ascii="Times New Roman" w:hAnsi="Times New Roman" w:cs="Times New Roman"/>
        </w:rPr>
        <w:t xml:space="preserve">nduced </w:t>
      </w:r>
      <w:r w:rsidR="006E3708">
        <w:rPr>
          <w:rFonts w:ascii="Times New Roman" w:hAnsi="Times New Roman" w:cs="Times New Roman"/>
        </w:rPr>
        <w:t>t</w:t>
      </w:r>
      <w:r w:rsidR="000D433E">
        <w:rPr>
          <w:rFonts w:ascii="Times New Roman" w:hAnsi="Times New Roman" w:cs="Times New Roman"/>
        </w:rPr>
        <w:t>rans</w:t>
      </w:r>
      <w:r w:rsidR="006E3708">
        <w:rPr>
          <w:rFonts w:ascii="Times New Roman" w:hAnsi="Times New Roman" w:cs="Times New Roman"/>
        </w:rPr>
        <w:t xml:space="preserve">parency, the free induction decay and </w:t>
      </w:r>
      <w:r w:rsidR="00243AD3">
        <w:rPr>
          <w:rFonts w:ascii="Times New Roman" w:hAnsi="Times New Roman" w:cs="Times New Roman"/>
        </w:rPr>
        <w:t xml:space="preserve">the </w:t>
      </w:r>
      <w:r w:rsidR="006E3708">
        <w:rPr>
          <w:rFonts w:ascii="Times New Roman" w:hAnsi="Times New Roman" w:cs="Times New Roman"/>
        </w:rPr>
        <w:t>optical nutation.</w:t>
      </w:r>
    </w:p>
    <w:p w:rsidR="00C61A34" w:rsidRDefault="00C61A34" w:rsidP="00C61A34">
      <w:pPr>
        <w:spacing w:before="62"/>
        <w:ind w:left="4217" w:right="4235"/>
        <w:jc w:val="center"/>
        <w:rPr>
          <w:rFonts w:ascii="Arial"/>
          <w:sz w:val="14"/>
        </w:rPr>
      </w:pPr>
      <w:r>
        <w:rPr>
          <w:rFonts w:ascii="Arial"/>
          <w:sz w:val="14"/>
        </w:rPr>
        <w:t xml:space="preserve">Email: </w:t>
      </w:r>
      <w:hyperlink r:id="rId11" w:history="1">
        <w:r w:rsidR="000D433E" w:rsidRPr="009F4BB0">
          <w:rPr>
            <w:rStyle w:val="Hipervnculo"/>
            <w:rFonts w:ascii="Arial"/>
            <w:sz w:val="14"/>
          </w:rPr>
          <w:t>manuel.ocegueda@uabc.edu.mx</w:t>
        </w:r>
      </w:hyperlink>
    </w:p>
    <w:p w:rsidR="00C61A34" w:rsidRDefault="00827AA1" w:rsidP="00C61A34">
      <w:pPr>
        <w:pStyle w:val="Textoindependiente"/>
        <w:spacing w:before="2"/>
        <w:rPr>
          <w:rFonts w:ascii="Arial"/>
          <w:sz w:val="19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24C80AEC">
                <wp:simplePos x="0" y="0"/>
                <wp:positionH relativeFrom="page">
                  <wp:posOffset>2058670</wp:posOffset>
                </wp:positionH>
                <wp:positionV relativeFrom="paragraph">
                  <wp:posOffset>168275</wp:posOffset>
                </wp:positionV>
                <wp:extent cx="3442335" cy="0"/>
                <wp:effectExtent l="10795" t="12065" r="13970" b="6985"/>
                <wp:wrapTopAndBottom/>
                <wp:docPr id="7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4233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4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FA3A87" id="Line 3" o:spid="_x0000_s1026" style="position:absolute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62.1pt,13.25pt" to="433.1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" strokecolor="#004080" strokeweight=".5pt">
                <w10:wrap type="topAndBottom" anchorx="page"/>
              </v:line>
            </w:pict>
          </mc:Fallback>
        </mc:AlternateContent>
      </w:r>
    </w:p>
    <w:p w:rsidR="00C61A34" w:rsidRDefault="00C61A34" w:rsidP="00C61A34">
      <w:pPr>
        <w:pStyle w:val="Textoindependiente"/>
        <w:rPr>
          <w:rFonts w:ascii="Arial"/>
          <w:sz w:val="20"/>
        </w:rPr>
      </w:pPr>
    </w:p>
    <w:p w:rsidR="00C61A34" w:rsidRDefault="00C61A34" w:rsidP="00C61A34">
      <w:pPr>
        <w:pStyle w:val="Textoindependiente"/>
        <w:rPr>
          <w:rFonts w:ascii="Arial"/>
          <w:sz w:val="20"/>
        </w:rPr>
      </w:pPr>
    </w:p>
    <w:p w:rsidR="00C61A34" w:rsidRDefault="008001F5" w:rsidP="00C61A34">
      <w:pPr>
        <w:rPr>
          <w:rFonts w:ascii="Arial"/>
          <w:sz w:val="29"/>
          <w:szCs w:val="18"/>
        </w:rPr>
      </w:pPr>
      <w:r>
        <w:rPr>
          <w:rFonts w:ascii="Arial"/>
          <w:sz w:val="29"/>
          <w:szCs w:val="18"/>
        </w:rPr>
        <w:t>References</w:t>
      </w:r>
      <w:r w:rsidR="00C61A34">
        <w:rPr>
          <w:rFonts w:ascii="Arial"/>
          <w:sz w:val="29"/>
          <w:szCs w:val="18"/>
        </w:rPr>
        <w:t>:</w:t>
      </w:r>
    </w:p>
    <w:p w:rsidR="004A7422" w:rsidRPr="004A7422" w:rsidRDefault="004A7422" w:rsidP="00C61A34">
      <w:pPr>
        <w:pStyle w:val="Prrafodelista"/>
        <w:widowControl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val="es-MX" w:eastAsia="es-ES_tradnl"/>
        </w:rPr>
      </w:pPr>
      <w:r w:rsidRPr="004A7422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val="es-MX" w:eastAsia="es-ES_tradnl"/>
        </w:rPr>
        <w:t>Shoemaker, R. L. (1978). Coherent transient infrared spectroscopy. In </w:t>
      </w:r>
      <w:r w:rsidRPr="004A7422">
        <w:rPr>
          <w:rFonts w:ascii="Arial" w:eastAsia="Times New Roman" w:hAnsi="Arial" w:cs="Arial"/>
          <w:i/>
          <w:iCs/>
          <w:color w:val="222222"/>
          <w:sz w:val="20"/>
          <w:szCs w:val="20"/>
          <w:lang w:val="es-MX" w:eastAsia="es-ES_tradnl"/>
        </w:rPr>
        <w:t>Laser and Coherence spectroscopy</w:t>
      </w:r>
      <w:r w:rsidRPr="004A7422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val="es-MX" w:eastAsia="es-ES_tradnl"/>
        </w:rPr>
        <w:t> (pp. 197-371). Springer, Boston, MA.</w:t>
      </w:r>
    </w:p>
    <w:p w:rsidR="004A7422" w:rsidRPr="004A7422" w:rsidRDefault="004A7422" w:rsidP="004A7422">
      <w:pPr>
        <w:pStyle w:val="Prrafodelista"/>
        <w:widowControl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val="es-MX" w:eastAsia="es-ES_tradnl"/>
        </w:rPr>
      </w:pPr>
      <w:r w:rsidRPr="004A7422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val="es-MX" w:eastAsia="es-ES_tradnl"/>
        </w:rPr>
        <w:t>Sprague, M. R., Michelberger, P. S., Champion, T. F. M., England, D. G., Nunn, J., Jin, X. M., ... &amp; Walmsley, I. A. (2014). Broadband single-photon-level memory in a hollow-core photonic crystal fibre. </w:t>
      </w:r>
      <w:r w:rsidRPr="004A7422">
        <w:rPr>
          <w:rFonts w:ascii="Arial" w:eastAsia="Times New Roman" w:hAnsi="Arial" w:cs="Arial"/>
          <w:i/>
          <w:iCs/>
          <w:color w:val="222222"/>
          <w:sz w:val="20"/>
          <w:szCs w:val="20"/>
          <w:lang w:val="es-MX" w:eastAsia="es-ES_tradnl"/>
        </w:rPr>
        <w:t>Nature Photonics</w:t>
      </w:r>
      <w:r w:rsidRPr="004A7422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val="es-MX" w:eastAsia="es-ES_tradnl"/>
        </w:rPr>
        <w:t>, </w:t>
      </w:r>
      <w:r w:rsidRPr="004A7422">
        <w:rPr>
          <w:rFonts w:ascii="Arial" w:eastAsia="Times New Roman" w:hAnsi="Arial" w:cs="Arial"/>
          <w:i/>
          <w:iCs/>
          <w:color w:val="222222"/>
          <w:sz w:val="20"/>
          <w:szCs w:val="20"/>
          <w:lang w:val="es-MX" w:eastAsia="es-ES_tradnl"/>
        </w:rPr>
        <w:t>8</w:t>
      </w:r>
      <w:r w:rsidRPr="004A7422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val="es-MX" w:eastAsia="es-ES_tradnl"/>
        </w:rPr>
        <w:t>(4), 287.</w:t>
      </w:r>
    </w:p>
    <w:p w:rsidR="004A7422" w:rsidRDefault="004A7422" w:rsidP="00C61A34">
      <w:pPr>
        <w:rPr>
          <w:rFonts w:ascii="Minion Pro"/>
          <w:sz w:val="24"/>
        </w:rPr>
        <w:sectPr w:rsidR="004A7422" w:rsidSect="00C61A34">
          <w:type w:val="continuous"/>
          <w:pgSz w:w="11910" w:h="16840"/>
          <w:pgMar w:top="1741" w:right="600" w:bottom="839" w:left="618" w:header="720" w:footer="720" w:gutter="0"/>
          <w:cols w:space="720"/>
        </w:sectPr>
      </w:pPr>
    </w:p>
    <w:p w:rsidR="00C61A34" w:rsidRDefault="00C61A34" w:rsidP="00C61A34">
      <w:pPr>
        <w:pStyle w:val="Textoindependiente"/>
        <w:spacing w:before="3"/>
        <w:rPr>
          <w:rFonts w:ascii="Minion Pro"/>
          <w:sz w:val="26"/>
        </w:rPr>
      </w:pPr>
    </w:p>
    <w:p w:rsidR="007D75EB" w:rsidRDefault="007D75EB"/>
    <w:sectPr w:rsidR="007D75EB" w:rsidSect="00C61A34">
      <w:type w:val="continuous"/>
      <w:pgSz w:w="11910" w:h="16840"/>
      <w:pgMar w:top="1741" w:right="580" w:bottom="839" w:left="618" w:header="720" w:footer="720" w:gutter="0"/>
      <w:cols w:num="2" w:space="720" w:equalWidth="0">
        <w:col w:w="5216" w:space="138"/>
        <w:col w:w="5358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6F5C" w:rsidRDefault="00976F5C" w:rsidP="00C61A34">
      <w:r>
        <w:separator/>
      </w:r>
    </w:p>
  </w:endnote>
  <w:endnote w:type="continuationSeparator" w:id="0">
    <w:p w:rsidR="00976F5C" w:rsidRDefault="00976F5C" w:rsidP="00C61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w Cen MT">
    <w:panose1 w:val="020B0602020104020603"/>
    <w:charset w:val="4D"/>
    <w:family w:val="swiss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yriad Pro">
    <w:altName w:val="Corbel"/>
    <w:panose1 w:val="020B0604020202020204"/>
    <w:charset w:val="00"/>
    <w:family w:val="swiss"/>
    <w:notTrueType/>
    <w:pitch w:val="variable"/>
    <w:sig w:usb0="00000001" w:usb1="00000001" w:usb2="00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Minion Pro">
    <w:altName w:val="Cambria Math"/>
    <w:panose1 w:val="020B0604020202020204"/>
    <w:charset w:val="00"/>
    <w:family w:val="roman"/>
    <w:notTrueType/>
    <w:pitch w:val="variable"/>
    <w:sig w:usb0="00000001" w:usb1="00000001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altName w:val="Cambria"/>
    <w:panose1 w:val="020B060402020202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3E37" w:rsidRDefault="00827AA1">
    <w:pPr>
      <w:pStyle w:val="Textoindependiente"/>
      <w:spacing w:line="14" w:lineRule="auto"/>
      <w:rPr>
        <w:sz w:val="20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72E5FEBC">
              <wp:simplePos x="0" y="0"/>
              <wp:positionH relativeFrom="page">
                <wp:posOffset>444500</wp:posOffset>
              </wp:positionH>
              <wp:positionV relativeFrom="page">
                <wp:posOffset>10144760</wp:posOffset>
              </wp:positionV>
              <wp:extent cx="2136140" cy="248920"/>
              <wp:effectExtent l="0" t="635" r="63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6140" cy="248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3E37" w:rsidRPr="005B3A56" w:rsidRDefault="005B43BA">
                          <w:pPr>
                            <w:spacing w:line="184" w:lineRule="exact"/>
                            <w:ind w:left="20" w:right="-12"/>
                            <w:rPr>
                              <w:rFonts w:ascii="Arial"/>
                              <w:color w:val="FFFFFF" w:themeColor="background1"/>
                              <w:sz w:val="16"/>
                            </w:rPr>
                          </w:pPr>
                          <w:r w:rsidRPr="005B3A56">
                            <w:rPr>
                              <w:rFonts w:ascii="Arial"/>
                              <w:color w:val="FFFFFF" w:themeColor="background1"/>
                              <w:sz w:val="16"/>
                            </w:rPr>
                            <w:t>J Pain Relief</w:t>
                          </w:r>
                        </w:p>
                        <w:p w:rsidR="00AE3E37" w:rsidRPr="005B3A56" w:rsidRDefault="005B43BA">
                          <w:pPr>
                            <w:spacing w:before="8"/>
                            <w:ind w:left="20" w:right="-12"/>
                            <w:rPr>
                              <w:rFonts w:ascii="Arial"/>
                              <w:color w:val="FFFFFF" w:themeColor="background1"/>
                              <w:sz w:val="16"/>
                            </w:rPr>
                          </w:pPr>
                          <w:r w:rsidRPr="005B3A56">
                            <w:rPr>
                              <w:rFonts w:ascii="Arial"/>
                              <w:color w:val="FFFFFF" w:themeColor="background1"/>
                              <w:sz w:val="16"/>
                            </w:rPr>
                            <w:t xml:space="preserve">ISSN: 2167-0846 JPAR an open access </w:t>
                          </w:r>
                          <w:proofErr w:type="spellStart"/>
                          <w:r w:rsidRPr="005B3A56">
                            <w:rPr>
                              <w:rFonts w:ascii="Arial"/>
                              <w:color w:val="FFFFFF" w:themeColor="background1"/>
                              <w:sz w:val="16"/>
                            </w:rPr>
                            <w:t>journa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E5FEB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35pt;margin-top:798.8pt;width:168.2pt;height:19.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" filled="f" stroked="f">
              <v:textbox inset="0,0,0,0">
                <w:txbxContent>
                  <w:p w:rsidR="00AE3E37" w:rsidRPr="005B3A56" w:rsidRDefault="005B43BA">
                    <w:pPr>
                      <w:spacing w:line="184" w:lineRule="exact"/>
                      <w:ind w:left="20" w:right="-12"/>
                      <w:rPr>
                        <w:rFonts w:ascii="Arial"/>
                        <w:color w:val="FFFFFF" w:themeColor="background1"/>
                        <w:sz w:val="16"/>
                      </w:rPr>
                    </w:pPr>
                    <w:r w:rsidRPr="005B3A56">
                      <w:rPr>
                        <w:rFonts w:ascii="Arial"/>
                        <w:color w:val="FFFFFF" w:themeColor="background1"/>
                        <w:sz w:val="16"/>
                      </w:rPr>
                      <w:t>J Pain Relief</w:t>
                    </w:r>
                  </w:p>
                  <w:p w:rsidR="00AE3E37" w:rsidRPr="005B3A56" w:rsidRDefault="005B43BA">
                    <w:pPr>
                      <w:spacing w:before="8"/>
                      <w:ind w:left="20" w:right="-12"/>
                      <w:rPr>
                        <w:rFonts w:ascii="Arial"/>
                        <w:color w:val="FFFFFF" w:themeColor="background1"/>
                        <w:sz w:val="16"/>
                      </w:rPr>
                    </w:pPr>
                    <w:r w:rsidRPr="005B3A56">
                      <w:rPr>
                        <w:rFonts w:ascii="Arial"/>
                        <w:color w:val="FFFFFF" w:themeColor="background1"/>
                        <w:sz w:val="16"/>
                      </w:rPr>
                      <w:t xml:space="preserve">ISSN: 2167-0846 JPAR an open access </w:t>
                    </w:r>
                    <w:proofErr w:type="spellStart"/>
                    <w:r w:rsidRPr="005B3A56">
                      <w:rPr>
                        <w:rFonts w:ascii="Arial"/>
                        <w:color w:val="FFFFFF" w:themeColor="background1"/>
                        <w:sz w:val="16"/>
                      </w:rPr>
                      <w:t>journa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C76760C">
              <wp:simplePos x="0" y="0"/>
              <wp:positionH relativeFrom="page">
                <wp:posOffset>3201670</wp:posOffset>
              </wp:positionH>
              <wp:positionV relativeFrom="page">
                <wp:posOffset>10147935</wp:posOffset>
              </wp:positionV>
              <wp:extent cx="1167130" cy="316865"/>
              <wp:effectExtent l="1270" t="3810" r="3175" b="317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7130" cy="316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3E37" w:rsidRPr="005B3A56" w:rsidRDefault="005B43BA">
                          <w:pPr>
                            <w:spacing w:line="269" w:lineRule="exact"/>
                            <w:jc w:val="center"/>
                            <w:rPr>
                              <w:rFonts w:ascii="Impact"/>
                              <w:color w:val="FFFFFF" w:themeColor="background1"/>
                              <w:sz w:val="24"/>
                            </w:rPr>
                          </w:pPr>
                          <w:r w:rsidRPr="005B3A56">
                            <w:rPr>
                              <w:rFonts w:ascii="Impact"/>
                              <w:color w:val="FFFFFF" w:themeColor="background1"/>
                              <w:sz w:val="24"/>
                            </w:rPr>
                            <w:t>Fibromyalgia 2016</w:t>
                          </w:r>
                        </w:p>
                        <w:p w:rsidR="00AE3E37" w:rsidRPr="005B3A56" w:rsidRDefault="005B43BA">
                          <w:pPr>
                            <w:spacing w:before="29"/>
                            <w:jc w:val="center"/>
                            <w:rPr>
                              <w:rFonts w:ascii="Arial"/>
                              <w:color w:val="FFFFFF" w:themeColor="background1"/>
                              <w:sz w:val="16"/>
                            </w:rPr>
                          </w:pPr>
                          <w:r w:rsidRPr="005B3A56">
                            <w:rPr>
                              <w:rFonts w:ascii="Arial"/>
                              <w:color w:val="FFFFFF" w:themeColor="background1"/>
                              <w:sz w:val="16"/>
                            </w:rPr>
                            <w:t>June 15-16, 2016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C76760C" id="Text Box 2" o:spid="_x0000_s1029" type="#_x0000_t202" style="position:absolute;margin-left:252.1pt;margin-top:799.05pt;width:91.9pt;height:24.9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" filled="f" stroked="f">
              <v:textbox inset="0,0,0,0">
                <w:txbxContent>
                  <w:p w:rsidR="00AE3E37" w:rsidRPr="005B3A56" w:rsidRDefault="005B43BA">
                    <w:pPr>
                      <w:spacing w:line="269" w:lineRule="exact"/>
                      <w:jc w:val="center"/>
                      <w:rPr>
                        <w:rFonts w:ascii="Impact"/>
                        <w:color w:val="FFFFFF" w:themeColor="background1"/>
                        <w:sz w:val="24"/>
                      </w:rPr>
                    </w:pPr>
                    <w:r w:rsidRPr="005B3A56">
                      <w:rPr>
                        <w:rFonts w:ascii="Impact"/>
                        <w:color w:val="FFFFFF" w:themeColor="background1"/>
                        <w:sz w:val="24"/>
                      </w:rPr>
                      <w:t>Fibromyalgia 2016</w:t>
                    </w:r>
                  </w:p>
                  <w:p w:rsidR="00AE3E37" w:rsidRPr="005B3A56" w:rsidRDefault="005B43BA">
                    <w:pPr>
                      <w:spacing w:before="29"/>
                      <w:jc w:val="center"/>
                      <w:rPr>
                        <w:rFonts w:ascii="Arial"/>
                        <w:color w:val="FFFFFF" w:themeColor="background1"/>
                        <w:sz w:val="16"/>
                      </w:rPr>
                    </w:pPr>
                    <w:r w:rsidRPr="005B3A56">
                      <w:rPr>
                        <w:rFonts w:ascii="Arial"/>
                        <w:color w:val="FFFFFF" w:themeColor="background1"/>
                        <w:sz w:val="16"/>
                      </w:rPr>
                      <w:t>June 15-16, 2016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6BFD01A0">
              <wp:simplePos x="0" y="0"/>
              <wp:positionH relativeFrom="page">
                <wp:posOffset>5955030</wp:posOffset>
              </wp:positionH>
              <wp:positionV relativeFrom="page">
                <wp:posOffset>10144760</wp:posOffset>
              </wp:positionV>
              <wp:extent cx="1160780" cy="330835"/>
              <wp:effectExtent l="1905" t="635" r="0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0780" cy="330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3E37" w:rsidRPr="005B3A56" w:rsidRDefault="005B43BA">
                          <w:pPr>
                            <w:spacing w:line="184" w:lineRule="exact"/>
                            <w:ind w:right="18"/>
                            <w:jc w:val="right"/>
                            <w:rPr>
                              <w:rFonts w:ascii="Arial"/>
                              <w:color w:val="FFFFFF" w:themeColor="background1"/>
                              <w:sz w:val="16"/>
                            </w:rPr>
                          </w:pPr>
                          <w:r w:rsidRPr="005B3A56">
                            <w:rPr>
                              <w:rFonts w:ascii="Arial"/>
                              <w:color w:val="FFFFFF" w:themeColor="background1"/>
                              <w:sz w:val="16"/>
                            </w:rPr>
                            <w:t>Volume 5, Issue 3(</w:t>
                          </w:r>
                          <w:proofErr w:type="spellStart"/>
                          <w:r w:rsidRPr="005B3A56">
                            <w:rPr>
                              <w:rFonts w:ascii="Arial"/>
                              <w:color w:val="FFFFFF" w:themeColor="background1"/>
                              <w:sz w:val="16"/>
                            </w:rPr>
                            <w:t>Suppl</w:t>
                          </w:r>
                          <w:proofErr w:type="spellEnd"/>
                          <w:r w:rsidRPr="005B3A56">
                            <w:rPr>
                              <w:rFonts w:ascii="Arial"/>
                              <w:color w:val="FFFFFF" w:themeColor="background1"/>
                              <w:sz w:val="16"/>
                            </w:rPr>
                            <w:t>)</w:t>
                          </w:r>
                        </w:p>
                        <w:p w:rsidR="00AE3E37" w:rsidRPr="005B3A56" w:rsidRDefault="005B43BA">
                          <w:pPr>
                            <w:spacing w:before="116"/>
                            <w:ind w:right="18"/>
                            <w:jc w:val="right"/>
                            <w:rPr>
                              <w:rFonts w:ascii="Minion Pro"/>
                              <w:color w:val="FFFFFF" w:themeColor="background1"/>
                              <w:sz w:val="16"/>
                            </w:rPr>
                          </w:pPr>
                          <w:r w:rsidRPr="005B3A56">
                            <w:rPr>
                              <w:rFonts w:ascii="Minion Pro"/>
                              <w:color w:val="FFFFFF" w:themeColor="background1"/>
                              <w:sz w:val="16"/>
                            </w:rPr>
                            <w:t>Page 40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BFD01A0" id="Text Box 1" o:spid="_x0000_s1030" type="#_x0000_t202" style="position:absolute;margin-left:468.9pt;margin-top:798.8pt;width:91.4pt;height:26.0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" filled="f" stroked="f">
              <v:textbox inset="0,0,0,0">
                <w:txbxContent>
                  <w:p w:rsidR="00AE3E37" w:rsidRPr="005B3A56" w:rsidRDefault="005B43BA">
                    <w:pPr>
                      <w:spacing w:line="184" w:lineRule="exact"/>
                      <w:ind w:right="18"/>
                      <w:jc w:val="right"/>
                      <w:rPr>
                        <w:rFonts w:ascii="Arial"/>
                        <w:color w:val="FFFFFF" w:themeColor="background1"/>
                        <w:sz w:val="16"/>
                      </w:rPr>
                    </w:pPr>
                    <w:r w:rsidRPr="005B3A56">
                      <w:rPr>
                        <w:rFonts w:ascii="Arial"/>
                        <w:color w:val="FFFFFF" w:themeColor="background1"/>
                        <w:sz w:val="16"/>
                      </w:rPr>
                      <w:t>Volume 5, Issue 3(</w:t>
                    </w:r>
                    <w:proofErr w:type="spellStart"/>
                    <w:r w:rsidRPr="005B3A56">
                      <w:rPr>
                        <w:rFonts w:ascii="Arial"/>
                        <w:color w:val="FFFFFF" w:themeColor="background1"/>
                        <w:sz w:val="16"/>
                      </w:rPr>
                      <w:t>Suppl</w:t>
                    </w:r>
                    <w:proofErr w:type="spellEnd"/>
                    <w:r w:rsidRPr="005B3A56">
                      <w:rPr>
                        <w:rFonts w:ascii="Arial"/>
                        <w:color w:val="FFFFFF" w:themeColor="background1"/>
                        <w:sz w:val="16"/>
                      </w:rPr>
                      <w:t>)</w:t>
                    </w:r>
                  </w:p>
                  <w:p w:rsidR="00AE3E37" w:rsidRPr="005B3A56" w:rsidRDefault="005B43BA">
                    <w:pPr>
                      <w:spacing w:before="116"/>
                      <w:ind w:right="18"/>
                      <w:jc w:val="right"/>
                      <w:rPr>
                        <w:rFonts w:ascii="Minion Pro"/>
                        <w:color w:val="FFFFFF" w:themeColor="background1"/>
                        <w:sz w:val="16"/>
                      </w:rPr>
                    </w:pPr>
                    <w:r w:rsidRPr="005B3A56">
                      <w:rPr>
                        <w:rFonts w:ascii="Minion Pro"/>
                        <w:color w:val="FFFFFF" w:themeColor="background1"/>
                        <w:sz w:val="16"/>
                      </w:rPr>
                      <w:t>Page 40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6F5C" w:rsidRDefault="00976F5C" w:rsidP="00C61A34">
      <w:r>
        <w:separator/>
      </w:r>
    </w:p>
  </w:footnote>
  <w:footnote w:type="continuationSeparator" w:id="0">
    <w:p w:rsidR="00976F5C" w:rsidRDefault="00976F5C" w:rsidP="00C61A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3E37" w:rsidRDefault="00827AA1">
    <w:pPr>
      <w:pStyle w:val="Textoindependiente"/>
      <w:spacing w:line="14" w:lineRule="auto"/>
      <w:rPr>
        <w:sz w:val="20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5A7BAAF">
              <wp:simplePos x="0" y="0"/>
              <wp:positionH relativeFrom="page">
                <wp:posOffset>5283200</wp:posOffset>
              </wp:positionH>
              <wp:positionV relativeFrom="page">
                <wp:posOffset>330835</wp:posOffset>
              </wp:positionV>
              <wp:extent cx="1832610" cy="220980"/>
              <wp:effectExtent l="0" t="0" r="0" b="635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32610" cy="2209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3E37" w:rsidRPr="005B3A56" w:rsidRDefault="005B43BA">
                          <w:pPr>
                            <w:spacing w:before="2" w:line="249" w:lineRule="auto"/>
                            <w:ind w:left="156" w:right="18" w:hanging="137"/>
                            <w:rPr>
                              <w:rFonts w:ascii="Arial"/>
                              <w:color w:val="FFFFFF" w:themeColor="background1"/>
                              <w:sz w:val="14"/>
                            </w:rPr>
                          </w:pPr>
                          <w:r w:rsidRPr="005B3A56">
                            <w:rPr>
                              <w:rFonts w:ascii="Arial"/>
                              <w:color w:val="FFFFFF" w:themeColor="background1"/>
                              <w:sz w:val="14"/>
                            </w:rPr>
                            <w:t xml:space="preserve">T </w:t>
                          </w:r>
                          <w:proofErr w:type="spellStart"/>
                          <w:r w:rsidRPr="005B3A56">
                            <w:rPr>
                              <w:rFonts w:ascii="Arial"/>
                              <w:color w:val="FFFFFF" w:themeColor="background1"/>
                              <w:sz w:val="14"/>
                            </w:rPr>
                            <w:t>Furuta</w:t>
                          </w:r>
                          <w:proofErr w:type="spellEnd"/>
                          <w:r w:rsidRPr="005B3A56">
                            <w:rPr>
                              <w:rFonts w:ascii="Arial"/>
                              <w:color w:val="FFFFFF" w:themeColor="background1"/>
                              <w:sz w:val="14"/>
                            </w:rPr>
                            <w:t xml:space="preserve"> et al., J </w:t>
                          </w:r>
                          <w:proofErr w:type="spellStart"/>
                          <w:r w:rsidRPr="005B3A56">
                            <w:rPr>
                              <w:rFonts w:ascii="Arial"/>
                              <w:color w:val="FFFFFF" w:themeColor="background1"/>
                              <w:sz w:val="14"/>
                            </w:rPr>
                            <w:t>Pai</w:t>
                          </w:r>
                          <w:proofErr w:type="spellEnd"/>
                          <w:r w:rsidRPr="005B3A56">
                            <w:rPr>
                              <w:rFonts w:ascii="Arial"/>
                              <w:color w:val="FFFFFF" w:themeColor="background1"/>
                              <w:sz w:val="14"/>
                            </w:rPr>
                            <w:t xml:space="preserve"> n Relief 2016, 5:3(</w:t>
                          </w:r>
                          <w:proofErr w:type="spellStart"/>
                          <w:r w:rsidRPr="005B3A56">
                            <w:rPr>
                              <w:rFonts w:ascii="Arial"/>
                              <w:color w:val="FFFFFF" w:themeColor="background1"/>
                              <w:sz w:val="14"/>
                            </w:rPr>
                            <w:t>Suppl</w:t>
                          </w:r>
                          <w:proofErr w:type="spellEnd"/>
                          <w:r w:rsidRPr="005B3A56">
                            <w:rPr>
                              <w:rFonts w:ascii="Arial"/>
                              <w:color w:val="FFFFFF" w:themeColor="background1"/>
                              <w:sz w:val="14"/>
                            </w:rPr>
                            <w:t xml:space="preserve">) </w:t>
                          </w:r>
                          <w:hyperlink r:id="rId1">
                            <w:r w:rsidRPr="005B3A56">
                              <w:rPr>
                                <w:rFonts w:ascii="Arial"/>
                                <w:color w:val="FFFFFF" w:themeColor="background1"/>
                                <w:sz w:val="14"/>
                              </w:rPr>
                              <w:t>http://dx.doi.org/10.4172/2167-0846.C1.006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A7BAA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416pt;margin-top:26.05pt;width:144.3pt;height:17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" filled="f" stroked="f">
              <v:textbox inset="0,0,0,0">
                <w:txbxContent>
                  <w:p w:rsidR="00AE3E37" w:rsidRPr="005B3A56" w:rsidRDefault="005B43BA">
                    <w:pPr>
                      <w:spacing w:before="2" w:line="249" w:lineRule="auto"/>
                      <w:ind w:left="156" w:right="18" w:hanging="137"/>
                      <w:rPr>
                        <w:rFonts w:ascii="Arial"/>
                        <w:color w:val="FFFFFF" w:themeColor="background1"/>
                        <w:sz w:val="14"/>
                      </w:rPr>
                    </w:pPr>
                    <w:r w:rsidRPr="005B3A56">
                      <w:rPr>
                        <w:rFonts w:ascii="Arial"/>
                        <w:color w:val="FFFFFF" w:themeColor="background1"/>
                        <w:sz w:val="14"/>
                      </w:rPr>
                      <w:t xml:space="preserve">T </w:t>
                    </w:r>
                    <w:proofErr w:type="spellStart"/>
                    <w:r w:rsidRPr="005B3A56">
                      <w:rPr>
                        <w:rFonts w:ascii="Arial"/>
                        <w:color w:val="FFFFFF" w:themeColor="background1"/>
                        <w:sz w:val="14"/>
                      </w:rPr>
                      <w:t>Furuta</w:t>
                    </w:r>
                    <w:proofErr w:type="spellEnd"/>
                    <w:r w:rsidRPr="005B3A56">
                      <w:rPr>
                        <w:rFonts w:ascii="Arial"/>
                        <w:color w:val="FFFFFF" w:themeColor="background1"/>
                        <w:sz w:val="14"/>
                      </w:rPr>
                      <w:t xml:space="preserve"> et al., J </w:t>
                    </w:r>
                    <w:proofErr w:type="spellStart"/>
                    <w:r w:rsidRPr="005B3A56">
                      <w:rPr>
                        <w:rFonts w:ascii="Arial"/>
                        <w:color w:val="FFFFFF" w:themeColor="background1"/>
                        <w:sz w:val="14"/>
                      </w:rPr>
                      <w:t>Pai</w:t>
                    </w:r>
                    <w:proofErr w:type="spellEnd"/>
                    <w:r w:rsidRPr="005B3A56">
                      <w:rPr>
                        <w:rFonts w:ascii="Arial"/>
                        <w:color w:val="FFFFFF" w:themeColor="background1"/>
                        <w:sz w:val="14"/>
                      </w:rPr>
                      <w:t xml:space="preserve"> n Relief 2016, 5:3(</w:t>
                    </w:r>
                    <w:proofErr w:type="spellStart"/>
                    <w:r w:rsidRPr="005B3A56">
                      <w:rPr>
                        <w:rFonts w:ascii="Arial"/>
                        <w:color w:val="FFFFFF" w:themeColor="background1"/>
                        <w:sz w:val="14"/>
                      </w:rPr>
                      <w:t>Suppl</w:t>
                    </w:r>
                    <w:proofErr w:type="spellEnd"/>
                    <w:r w:rsidRPr="005B3A56">
                      <w:rPr>
                        <w:rFonts w:ascii="Arial"/>
                        <w:color w:val="FFFFFF" w:themeColor="background1"/>
                        <w:sz w:val="14"/>
                      </w:rPr>
                      <w:t xml:space="preserve">) </w:t>
                    </w:r>
                    <w:hyperlink r:id="rId2">
                      <w:r w:rsidRPr="005B3A56">
                        <w:rPr>
                          <w:rFonts w:ascii="Arial"/>
                          <w:color w:val="FFFFFF" w:themeColor="background1"/>
                          <w:sz w:val="14"/>
                        </w:rPr>
                        <w:t>http://dx.doi.org/10.4172/2167-0846.C1.006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53337B4">
              <wp:simplePos x="0" y="0"/>
              <wp:positionH relativeFrom="page">
                <wp:posOffset>444500</wp:posOffset>
              </wp:positionH>
              <wp:positionV relativeFrom="page">
                <wp:posOffset>613410</wp:posOffset>
              </wp:positionV>
              <wp:extent cx="6552565" cy="509270"/>
              <wp:effectExtent l="0" t="3810" r="3810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52565" cy="509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3E37" w:rsidRPr="005B3A56" w:rsidRDefault="005B43BA">
                          <w:pPr>
                            <w:pStyle w:val="Textoindependiente"/>
                            <w:spacing w:line="187" w:lineRule="exact"/>
                            <w:ind w:left="20" w:right="-10"/>
                            <w:rPr>
                              <w:rFonts w:ascii="Myriad Pro"/>
                              <w:color w:val="FFFFFF" w:themeColor="background1"/>
                            </w:rPr>
                          </w:pPr>
                          <w:r w:rsidRPr="005B3A56">
                            <w:rPr>
                              <w:rFonts w:ascii="Myriad Pro"/>
                              <w:color w:val="FFFFFF" w:themeColor="background1"/>
                            </w:rPr>
                            <w:t>International Conference on</w:t>
                          </w:r>
                        </w:p>
                        <w:p w:rsidR="00AE3E37" w:rsidRPr="005B3A56" w:rsidRDefault="005B43BA">
                          <w:pPr>
                            <w:spacing w:line="614" w:lineRule="exact"/>
                            <w:ind w:left="20" w:right="-10"/>
                            <w:rPr>
                              <w:rFonts w:ascii="Minion Pro"/>
                              <w:color w:val="FFFFFF" w:themeColor="background1"/>
                              <w:sz w:val="24"/>
                            </w:rPr>
                          </w:pPr>
                          <w:r w:rsidRPr="005B3A56">
                            <w:rPr>
                              <w:rFonts w:ascii="Impact"/>
                              <w:color w:val="FFFFFF" w:themeColor="background1"/>
                              <w:sz w:val="52"/>
                            </w:rPr>
                            <w:t xml:space="preserve">Fibromyalgia and Chronic Pain </w:t>
                          </w:r>
                          <w:r w:rsidRPr="005B3A56">
                            <w:rPr>
                              <w:rFonts w:ascii="Minion Pro"/>
                              <w:color w:val="FFFFFF" w:themeColor="background1"/>
                              <w:sz w:val="24"/>
                            </w:rPr>
                            <w:t>(June 15-16, 2016   Philadelphia, USA)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3337B4" id="Text Box 4" o:spid="_x0000_s1027" type="#_x0000_t202" style="position:absolute;margin-left:35pt;margin-top:48.3pt;width:515.95pt;height:40.1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" filled="f" stroked="f">
              <v:textbox inset="0,0,0,0">
                <w:txbxContent>
                  <w:p w:rsidR="00AE3E37" w:rsidRPr="005B3A56" w:rsidRDefault="005B43BA">
                    <w:pPr>
                      <w:pStyle w:val="Textoindependiente"/>
                      <w:spacing w:line="187" w:lineRule="exact"/>
                      <w:ind w:left="20" w:right="-10"/>
                      <w:rPr>
                        <w:rFonts w:ascii="Myriad Pro"/>
                        <w:color w:val="FFFFFF" w:themeColor="background1"/>
                      </w:rPr>
                    </w:pPr>
                    <w:r w:rsidRPr="005B3A56">
                      <w:rPr>
                        <w:rFonts w:ascii="Myriad Pro"/>
                        <w:color w:val="FFFFFF" w:themeColor="background1"/>
                      </w:rPr>
                      <w:t>International Conference on</w:t>
                    </w:r>
                  </w:p>
                  <w:p w:rsidR="00AE3E37" w:rsidRPr="005B3A56" w:rsidRDefault="005B43BA">
                    <w:pPr>
                      <w:spacing w:line="614" w:lineRule="exact"/>
                      <w:ind w:left="20" w:right="-10"/>
                      <w:rPr>
                        <w:rFonts w:ascii="Minion Pro"/>
                        <w:color w:val="FFFFFF" w:themeColor="background1"/>
                        <w:sz w:val="24"/>
                      </w:rPr>
                    </w:pPr>
                    <w:r w:rsidRPr="005B3A56">
                      <w:rPr>
                        <w:rFonts w:ascii="Impact"/>
                        <w:color w:val="FFFFFF" w:themeColor="background1"/>
                        <w:sz w:val="52"/>
                      </w:rPr>
                      <w:t xml:space="preserve">Fibromyalgia and Chronic Pain </w:t>
                    </w:r>
                    <w:r w:rsidRPr="005B3A56">
                      <w:rPr>
                        <w:rFonts w:ascii="Minion Pro"/>
                        <w:color w:val="FFFFFF" w:themeColor="background1"/>
                        <w:sz w:val="24"/>
                      </w:rPr>
                      <w:t>(June 15-16, 2016   Philadelphia, USA)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572DF"/>
    <w:multiLevelType w:val="hybridMultilevel"/>
    <w:tmpl w:val="33326E4E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7756BB"/>
    <w:multiLevelType w:val="multilevel"/>
    <w:tmpl w:val="31A86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0B05CA8"/>
    <w:multiLevelType w:val="multilevel"/>
    <w:tmpl w:val="CB762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1A34"/>
    <w:rsid w:val="000112C0"/>
    <w:rsid w:val="00017CC6"/>
    <w:rsid w:val="00087973"/>
    <w:rsid w:val="00090848"/>
    <w:rsid w:val="000D433E"/>
    <w:rsid w:val="00145E56"/>
    <w:rsid w:val="001A3646"/>
    <w:rsid w:val="001D766B"/>
    <w:rsid w:val="002052C1"/>
    <w:rsid w:val="00243AD3"/>
    <w:rsid w:val="00246535"/>
    <w:rsid w:val="002B2F0D"/>
    <w:rsid w:val="002D23D1"/>
    <w:rsid w:val="002D2EEA"/>
    <w:rsid w:val="00330F13"/>
    <w:rsid w:val="003310B7"/>
    <w:rsid w:val="00392D55"/>
    <w:rsid w:val="003D78F5"/>
    <w:rsid w:val="004A7422"/>
    <w:rsid w:val="004D55A9"/>
    <w:rsid w:val="00523DDF"/>
    <w:rsid w:val="00524D62"/>
    <w:rsid w:val="005250BB"/>
    <w:rsid w:val="005A0FBA"/>
    <w:rsid w:val="005B43BA"/>
    <w:rsid w:val="005F5FAF"/>
    <w:rsid w:val="006238DE"/>
    <w:rsid w:val="00644AC6"/>
    <w:rsid w:val="0069653F"/>
    <w:rsid w:val="006B7CDF"/>
    <w:rsid w:val="006C383A"/>
    <w:rsid w:val="006E3708"/>
    <w:rsid w:val="006E6066"/>
    <w:rsid w:val="007D75EB"/>
    <w:rsid w:val="007F020C"/>
    <w:rsid w:val="008001F5"/>
    <w:rsid w:val="0081410F"/>
    <w:rsid w:val="0081435E"/>
    <w:rsid w:val="00826140"/>
    <w:rsid w:val="00827AA1"/>
    <w:rsid w:val="00864382"/>
    <w:rsid w:val="008E315C"/>
    <w:rsid w:val="00934D1E"/>
    <w:rsid w:val="00934DE2"/>
    <w:rsid w:val="00935393"/>
    <w:rsid w:val="00970DBE"/>
    <w:rsid w:val="00976F5C"/>
    <w:rsid w:val="009A1948"/>
    <w:rsid w:val="009A2C96"/>
    <w:rsid w:val="009A57E2"/>
    <w:rsid w:val="009B475F"/>
    <w:rsid w:val="00A11A1D"/>
    <w:rsid w:val="00A73558"/>
    <w:rsid w:val="00A97C6C"/>
    <w:rsid w:val="00AC367B"/>
    <w:rsid w:val="00AD3E7D"/>
    <w:rsid w:val="00AF62A9"/>
    <w:rsid w:val="00B42978"/>
    <w:rsid w:val="00BF49FE"/>
    <w:rsid w:val="00C44073"/>
    <w:rsid w:val="00C60625"/>
    <w:rsid w:val="00C61A34"/>
    <w:rsid w:val="00C82C23"/>
    <w:rsid w:val="00C96946"/>
    <w:rsid w:val="00D24E45"/>
    <w:rsid w:val="00D330A4"/>
    <w:rsid w:val="00E12533"/>
    <w:rsid w:val="00E327AB"/>
    <w:rsid w:val="00E84154"/>
    <w:rsid w:val="00E94D6E"/>
    <w:rsid w:val="00EB3324"/>
    <w:rsid w:val="00EB67A9"/>
    <w:rsid w:val="00EB7CE4"/>
    <w:rsid w:val="00EC7973"/>
    <w:rsid w:val="00EE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1B2D5F"/>
  <w15:docId w15:val="{3C5DE67E-F385-6E43-9F45-C13BAB3FA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C61A34"/>
    <w:pPr>
      <w:widowControl w:val="0"/>
      <w:spacing w:after="0" w:line="240" w:lineRule="auto"/>
    </w:pPr>
    <w:rPr>
      <w:rFonts w:ascii="Tw Cen MT" w:eastAsia="Tw Cen MT" w:hAnsi="Tw Cen MT" w:cs="Tw Cen MT"/>
      <w:lang w:val="en-US"/>
    </w:rPr>
  </w:style>
  <w:style w:type="paragraph" w:styleId="Ttulo3">
    <w:name w:val="heading 3"/>
    <w:basedOn w:val="Normal"/>
    <w:link w:val="Ttulo3Car"/>
    <w:uiPriority w:val="1"/>
    <w:qFormat/>
    <w:rsid w:val="00C61A34"/>
    <w:pPr>
      <w:ind w:left="100"/>
      <w:outlineLvl w:val="2"/>
    </w:pPr>
    <w:rPr>
      <w:rFonts w:ascii="Arial" w:eastAsia="Arial" w:hAnsi="Arial" w:cs="Arial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1"/>
    <w:rsid w:val="00C61A34"/>
    <w:rPr>
      <w:rFonts w:ascii="Arial" w:eastAsia="Arial" w:hAnsi="Arial" w:cs="Arial"/>
      <w:b/>
      <w:bCs/>
      <w:sz w:val="20"/>
      <w:szCs w:val="20"/>
      <w:lang w:val="en-US"/>
    </w:rPr>
  </w:style>
  <w:style w:type="paragraph" w:styleId="Textoindependiente">
    <w:name w:val="Body Text"/>
    <w:basedOn w:val="Normal"/>
    <w:link w:val="TextoindependienteCar"/>
    <w:uiPriority w:val="1"/>
    <w:qFormat/>
    <w:rsid w:val="00C61A34"/>
    <w:rPr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61A34"/>
    <w:rPr>
      <w:rFonts w:ascii="Tw Cen MT" w:eastAsia="Tw Cen MT" w:hAnsi="Tw Cen MT" w:cs="Tw Cen MT"/>
      <w:sz w:val="18"/>
      <w:szCs w:val="18"/>
      <w:lang w:val="en-US"/>
    </w:rPr>
  </w:style>
  <w:style w:type="character" w:styleId="Hipervnculo">
    <w:name w:val="Hyperlink"/>
    <w:basedOn w:val="Fuentedeprrafopredeter"/>
    <w:uiPriority w:val="99"/>
    <w:unhideWhenUsed/>
    <w:rsid w:val="00C61A34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61A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1A34"/>
    <w:rPr>
      <w:rFonts w:ascii="Tahoma" w:eastAsia="Tw Cen MT" w:hAnsi="Tahoma" w:cs="Tahoma"/>
      <w:sz w:val="16"/>
      <w:szCs w:val="16"/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C61A34"/>
    <w:pPr>
      <w:tabs>
        <w:tab w:val="center" w:pos="4513"/>
        <w:tab w:val="right" w:pos="9026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61A34"/>
    <w:rPr>
      <w:rFonts w:ascii="Tw Cen MT" w:eastAsia="Tw Cen MT" w:hAnsi="Tw Cen MT" w:cs="Tw Cen MT"/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C61A34"/>
    <w:pPr>
      <w:tabs>
        <w:tab w:val="center" w:pos="4513"/>
        <w:tab w:val="right" w:pos="902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61A34"/>
    <w:rPr>
      <w:rFonts w:ascii="Tw Cen MT" w:eastAsia="Tw Cen MT" w:hAnsi="Tw Cen MT" w:cs="Tw Cen MT"/>
      <w:lang w:val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0D433E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B4297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ES_tradnl"/>
    </w:rPr>
  </w:style>
  <w:style w:type="character" w:customStyle="1" w:styleId="apple-converted-space">
    <w:name w:val="apple-converted-space"/>
    <w:basedOn w:val="Fuentedeprrafopredeter"/>
    <w:rsid w:val="00B42978"/>
  </w:style>
  <w:style w:type="paragraph" w:styleId="Prrafodelista">
    <w:name w:val="List Paragraph"/>
    <w:basedOn w:val="Normal"/>
    <w:uiPriority w:val="34"/>
    <w:qFormat/>
    <w:rsid w:val="00B429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07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05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8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30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7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38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38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nuel.ocegueda@uabc.edu.mx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dx.doi.org/10.4172/2167-0846.C1.006" TargetMode="External"/><Relationship Id="rId1" Type="http://schemas.openxmlformats.org/officeDocument/2006/relationships/hyperlink" Target="http://dx.doi.org/10.4172/2167-0846.C1.00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0E0AD2F-8660-7547-B261-25073100F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597</Words>
  <Characters>3284</Characters>
  <Application>Microsoft Office Word</Application>
  <DocSecurity>0</DocSecurity>
  <Lines>27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</dc:creator>
  <cp:lastModifiedBy>Manuel Ocegueda</cp:lastModifiedBy>
  <cp:revision>23</cp:revision>
  <dcterms:created xsi:type="dcterms:W3CDTF">2018-11-14T15:17:00Z</dcterms:created>
  <dcterms:modified xsi:type="dcterms:W3CDTF">2018-11-14T21:57:00Z</dcterms:modified>
</cp:coreProperties>
</file>