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1A34" w:rsidRPr="00C51A26" w:rsidRDefault="001179AA" w:rsidP="001179AA">
      <w:pPr>
        <w:pStyle w:val="a3"/>
        <w:spacing w:before="73" w:line="280" w:lineRule="exact"/>
        <w:ind w:left="102" w:right="5988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B3769">
        <w:rPr>
          <w:rFonts w:ascii="Times New Roman" w:hAnsi="Times New Roman" w:cs="Times New Roman"/>
          <w:b/>
          <w:sz w:val="36"/>
          <w:szCs w:val="36"/>
        </w:rPr>
        <w:t>I</w:t>
      </w:r>
      <w:r w:rsidRPr="003B3769">
        <w:rPr>
          <w:rFonts w:ascii="Times New Roman" w:eastAsiaTheme="minorEastAsia" w:hAnsi="Times New Roman" w:cs="Times New Roman"/>
          <w:b/>
          <w:sz w:val="36"/>
          <w:szCs w:val="36"/>
          <w:lang w:eastAsia="zh-CN"/>
        </w:rPr>
        <w:t>nvestigation on</w:t>
      </w:r>
      <w:r>
        <w:rPr>
          <w:rFonts w:ascii="Times New Roman" w:eastAsiaTheme="minorEastAsia" w:hAnsi="Times New Roman" w:cs="Times New Roman"/>
          <w:b/>
          <w:sz w:val="36"/>
          <w:szCs w:val="36"/>
          <w:lang w:eastAsia="zh-CN"/>
        </w:rPr>
        <w:t xml:space="preserve"> the optical thermometry using fluorescence intensity ratio in microcrystals</w:t>
      </w:r>
    </w:p>
    <w:p w:rsidR="00C61A34" w:rsidRPr="00C61A34" w:rsidRDefault="008001F5" w:rsidP="00C61A34">
      <w:pPr>
        <w:pStyle w:val="a3"/>
        <w:spacing w:before="73" w:line="198" w:lineRule="exact"/>
        <w:ind w:left="100" w:right="598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Author and Co Authors: </w:t>
      </w:r>
      <w:proofErr w:type="spellStart"/>
      <w:r w:rsidR="001179AA">
        <w:rPr>
          <w:rFonts w:ascii="Times New Roman" w:hAnsi="Times New Roman" w:cs="Times New Roman"/>
        </w:rPr>
        <w:t>Aihua</w:t>
      </w:r>
      <w:proofErr w:type="spellEnd"/>
      <w:r w:rsidR="001179AA">
        <w:rPr>
          <w:rFonts w:ascii="Times New Roman" w:hAnsi="Times New Roman" w:cs="Times New Roman"/>
        </w:rPr>
        <w:t xml:space="preserve"> Zhou, </w:t>
      </w:r>
      <w:proofErr w:type="spellStart"/>
      <w:r w:rsidR="001179AA">
        <w:rPr>
          <w:rFonts w:ascii="Times New Roman" w:hAnsi="Times New Roman" w:cs="Times New Roman"/>
        </w:rPr>
        <w:t>Dandan</w:t>
      </w:r>
      <w:proofErr w:type="spellEnd"/>
      <w:r w:rsidR="001179AA">
        <w:rPr>
          <w:rFonts w:ascii="Times New Roman" w:hAnsi="Times New Roman" w:cs="Times New Roman"/>
        </w:rPr>
        <w:t xml:space="preserve"> Ju, Feng Song, China</w:t>
      </w:r>
    </w:p>
    <w:p w:rsidR="00C61A34" w:rsidRDefault="00C61A34" w:rsidP="00C61A34">
      <w:pPr>
        <w:pStyle w:val="a3"/>
        <w:rPr>
          <w:rFonts w:ascii="Arial"/>
          <w:sz w:val="20"/>
        </w:rPr>
      </w:pPr>
    </w:p>
    <w:p w:rsidR="00C61A34" w:rsidRDefault="00C61A34" w:rsidP="00C61A34">
      <w:pPr>
        <w:pStyle w:val="a3"/>
        <w:spacing w:before="3"/>
        <w:rPr>
          <w:rFonts w:ascii="Arial"/>
          <w:sz w:val="21"/>
        </w:rPr>
      </w:pPr>
    </w:p>
    <w:p w:rsidR="00C61A34" w:rsidRDefault="00C61A34" w:rsidP="00C61A34">
      <w:pPr>
        <w:rPr>
          <w:rFonts w:ascii="Arial"/>
          <w:sz w:val="21"/>
        </w:rPr>
        <w:sectPr w:rsidR="00C61A34" w:rsidSect="00C61A34">
          <w:headerReference w:type="default" r:id="rId7"/>
          <w:footerReference w:type="default" r:id="rId8"/>
          <w:pgSz w:w="11910" w:h="16840"/>
          <w:pgMar w:top="1740" w:right="600" w:bottom="840" w:left="620" w:header="541" w:footer="642" w:gutter="0"/>
          <w:cols w:space="720"/>
        </w:sectPr>
      </w:pPr>
    </w:p>
    <w:p w:rsidR="00C61A34" w:rsidRDefault="00C61A34" w:rsidP="00C61A34">
      <w:pPr>
        <w:pStyle w:val="3"/>
        <w:spacing w:before="147"/>
        <w:jc w:val="both"/>
      </w:pPr>
      <w:r>
        <w:rPr>
          <w:color w:val="BF5A14"/>
        </w:rPr>
        <w:t>Abstract (</w:t>
      </w:r>
      <w:proofErr w:type="gramStart"/>
      <w:r>
        <w:rPr>
          <w:color w:val="BF5A14"/>
        </w:rPr>
        <w:t>300 word</w:t>
      </w:r>
      <w:proofErr w:type="gramEnd"/>
      <w:r>
        <w:rPr>
          <w:color w:val="BF5A14"/>
        </w:rPr>
        <w:t xml:space="preserve"> limit)</w:t>
      </w:r>
    </w:p>
    <w:p w:rsidR="00C61A34" w:rsidRPr="00C61A34" w:rsidRDefault="001179AA" w:rsidP="00C61A34">
      <w:pPr>
        <w:pStyle w:val="a3"/>
        <w:spacing w:before="90" w:line="280" w:lineRule="auto"/>
        <w:ind w:left="100"/>
        <w:jc w:val="both"/>
        <w:rPr>
          <w:rFonts w:ascii="Times New Roman" w:hAnsi="Times New Roman" w:cs="Times New Roman"/>
        </w:rPr>
      </w:pPr>
      <w:bookmarkStart w:id="0" w:name="OLE_LINK3"/>
      <w:bookmarkStart w:id="1" w:name="OLE_LINK4"/>
      <w:r>
        <w:rPr>
          <w:rFonts w:ascii="Times New Roman" w:hAnsi="Times New Roman" w:cs="Times New Roman"/>
        </w:rPr>
        <w:t>Temperature is an impo</w:t>
      </w:r>
      <w:bookmarkEnd w:id="0"/>
      <w:bookmarkEnd w:id="1"/>
      <w:r>
        <w:rPr>
          <w:rFonts w:ascii="Times New Roman" w:hAnsi="Times New Roman" w:cs="Times New Roman"/>
        </w:rPr>
        <w:t>rtant parameter in our daily life. However, some circumstances aren’t suitable for contacting temperature measurement such as volcanic, coal mines and high-voltage power stations. To our delight, the emission intensities of adjacent energy levels can be thermally populated in different temperature</w:t>
      </w:r>
      <w:r w:rsidRPr="00162C99">
        <w:t xml:space="preserve"> </w:t>
      </w:r>
      <w:r>
        <w:rPr>
          <w:rFonts w:ascii="Times New Roman" w:hAnsi="Times New Roman" w:cs="Times New Roman"/>
        </w:rPr>
        <w:t>due</w:t>
      </w:r>
      <w:r w:rsidRPr="00162C99">
        <w:rPr>
          <w:rFonts w:ascii="Times New Roman" w:hAnsi="Times New Roman" w:cs="Times New Roman"/>
        </w:rPr>
        <w:t xml:space="preserve"> to the Boltzmann distribution</w:t>
      </w:r>
      <w:r>
        <w:rPr>
          <w:rFonts w:ascii="Times New Roman" w:hAnsi="Times New Roman" w:cs="Times New Roman"/>
        </w:rPr>
        <w:t xml:space="preserve">. Thus, it can precisely show the temperature through detecting the fluorescence intensity ratio. In our previous experiments, the </w:t>
      </w:r>
      <w:r w:rsidRPr="00162C99">
        <w:rPr>
          <w:rFonts w:ascii="Times New Roman" w:hAnsi="Times New Roman" w:cs="Times New Roman"/>
        </w:rPr>
        <w:t>NaGdTiO</w:t>
      </w:r>
      <w:r w:rsidRPr="00162C99"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 xml:space="preserve"> and </w:t>
      </w:r>
      <w:r w:rsidRPr="003B3769">
        <w:rPr>
          <w:rFonts w:ascii="Times New Roman" w:hAnsi="Times New Roman" w:cs="Times New Roman"/>
        </w:rPr>
        <w:t>β-NaLuF</w:t>
      </w:r>
      <w:r w:rsidRPr="007A1F3C">
        <w:rPr>
          <w:rFonts w:ascii="Times New Roman" w:hAnsi="Times New Roman" w:cs="Times New Roman"/>
          <w:vertAlign w:val="subscript"/>
        </w:rPr>
        <w:t>4</w:t>
      </w:r>
      <w:r w:rsidRPr="003B3769">
        <w:rPr>
          <w:rFonts w:ascii="Times New Roman" w:hAnsi="Times New Roman" w:cs="Times New Roman"/>
        </w:rPr>
        <w:t>:Yb</w:t>
      </w:r>
      <w:r w:rsidRPr="007A1F3C">
        <w:rPr>
          <w:rFonts w:ascii="Times New Roman" w:hAnsi="Times New Roman" w:cs="Times New Roman"/>
          <w:vertAlign w:val="superscript"/>
        </w:rPr>
        <w:t>3+</w:t>
      </w:r>
      <w:r w:rsidRPr="003B3769">
        <w:rPr>
          <w:rFonts w:ascii="Times New Roman" w:hAnsi="Times New Roman" w:cs="Times New Roman"/>
        </w:rPr>
        <w:t>/Er</w:t>
      </w:r>
      <w:r w:rsidRPr="007A1F3C">
        <w:rPr>
          <w:rFonts w:ascii="Times New Roman" w:hAnsi="Times New Roman" w:cs="Times New Roman"/>
          <w:vertAlign w:val="superscript"/>
        </w:rPr>
        <w:t>3+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162C99">
        <w:rPr>
          <w:rFonts w:ascii="Times New Roman" w:hAnsi="Times New Roman" w:cs="Times New Roman"/>
        </w:rPr>
        <w:t>microcorystals</w:t>
      </w:r>
      <w:proofErr w:type="spellEnd"/>
      <w:r w:rsidRPr="00162C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have been obtained by the traditional solid-state reaction method and hydrothermal method to study the temperature sensing property, respectively. In NaGdTiO</w:t>
      </w:r>
      <w:r w:rsidRPr="00E45331"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:Yb</w:t>
      </w:r>
      <w:r w:rsidRPr="00204989">
        <w:rPr>
          <w:rFonts w:ascii="Times New Roman" w:hAnsi="Times New Roman" w:cs="Times New Roman"/>
          <w:vertAlign w:val="superscript"/>
        </w:rPr>
        <w:t>3+</w:t>
      </w:r>
      <w:r>
        <w:rPr>
          <w:rFonts w:ascii="Times New Roman" w:hAnsi="Times New Roman" w:cs="Times New Roman"/>
        </w:rPr>
        <w:t>/Tm</w:t>
      </w:r>
      <w:r w:rsidRPr="00204989">
        <w:rPr>
          <w:rFonts w:ascii="Times New Roman" w:hAnsi="Times New Roman" w:cs="Times New Roman"/>
          <w:vertAlign w:val="superscript"/>
        </w:rPr>
        <w:t>3+</w:t>
      </w:r>
      <w:r>
        <w:rPr>
          <w:rFonts w:ascii="Times New Roman" w:hAnsi="Times New Roman" w:cs="Times New Roman"/>
        </w:rPr>
        <w:t xml:space="preserve"> </w:t>
      </w:r>
      <w:bookmarkStart w:id="2" w:name="OLE_LINK1"/>
      <w:bookmarkStart w:id="3" w:name="OLE_LINK2"/>
      <w:r>
        <w:rPr>
          <w:rFonts w:ascii="Times New Roman" w:hAnsi="Times New Roman" w:cs="Times New Roman"/>
        </w:rPr>
        <w:t>experiment</w:t>
      </w:r>
      <w:bookmarkEnd w:id="2"/>
      <w:bookmarkEnd w:id="3"/>
      <w:r>
        <w:rPr>
          <w:rFonts w:ascii="Times New Roman" w:hAnsi="Times New Roman" w:cs="Times New Roman"/>
        </w:rPr>
        <w:t xml:space="preserve">, the multi-ratios of the </w:t>
      </w:r>
      <w:proofErr w:type="spellStart"/>
      <w:r>
        <w:rPr>
          <w:rFonts w:ascii="Times New Roman" w:hAnsi="Times New Roman" w:cs="Times New Roman"/>
        </w:rPr>
        <w:t>upconversion</w:t>
      </w:r>
      <w:proofErr w:type="spellEnd"/>
      <w:r>
        <w:rPr>
          <w:rFonts w:ascii="Times New Roman" w:hAnsi="Times New Roman" w:cs="Times New Roman"/>
        </w:rPr>
        <w:t xml:space="preserve"> intensities increase linearly with temperature (100K-</w:t>
      </w:r>
      <w:r>
        <w:rPr>
          <w:rFonts w:ascii="Times New Roman" w:hAnsi="Times New Roman" w:cs="Times New Roman"/>
        </w:rPr>
        <w:t>300K) provides us a simple and accurate temperature measurement method. Multi-ratios can be more accurate than using only one, allowing for self-referenced temperature determination. In addition, the NaLuF</w:t>
      </w:r>
      <w:r w:rsidRPr="00204989"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05030F">
        <w:rPr>
          <w:rFonts w:ascii="Times New Roman" w:hAnsi="Times New Roman" w:cs="Times New Roman"/>
        </w:rPr>
        <w:t>microcorystals</w:t>
      </w:r>
      <w:proofErr w:type="spellEnd"/>
      <w:r>
        <w:rPr>
          <w:rFonts w:ascii="Times New Roman" w:hAnsi="Times New Roman" w:cs="Times New Roman"/>
        </w:rPr>
        <w:t xml:space="preserve"> are also deeply studied. By introducing the 40% of Ca</w:t>
      </w:r>
      <w:r w:rsidRPr="00204989">
        <w:rPr>
          <w:rFonts w:ascii="Times New Roman" w:hAnsi="Times New Roman" w:cs="Times New Roman"/>
          <w:vertAlign w:val="superscript"/>
        </w:rPr>
        <w:t>2+</w:t>
      </w:r>
      <w:r>
        <w:rPr>
          <w:rFonts w:ascii="Times New Roman" w:hAnsi="Times New Roman" w:cs="Times New Roman"/>
        </w:rPr>
        <w:t xml:space="preserve"> ions, the </w:t>
      </w:r>
      <w:proofErr w:type="spellStart"/>
      <w:r>
        <w:rPr>
          <w:rFonts w:ascii="Times New Roman" w:hAnsi="Times New Roman" w:cs="Times New Roman"/>
        </w:rPr>
        <w:t>upconversion</w:t>
      </w:r>
      <w:proofErr w:type="spellEnd"/>
      <w:r>
        <w:rPr>
          <w:rFonts w:ascii="Times New Roman" w:hAnsi="Times New Roman" w:cs="Times New Roman"/>
        </w:rPr>
        <w:t xml:space="preserve"> luminescence intensities are obvious enhanced. The excellent </w:t>
      </w:r>
      <w:proofErr w:type="spellStart"/>
      <w:r>
        <w:rPr>
          <w:rFonts w:ascii="Times New Roman" w:hAnsi="Times New Roman" w:cs="Times New Roman"/>
        </w:rPr>
        <w:t>upconversion</w:t>
      </w:r>
      <w:proofErr w:type="spellEnd"/>
      <w:r>
        <w:rPr>
          <w:rFonts w:ascii="Times New Roman" w:hAnsi="Times New Roman" w:cs="Times New Roman"/>
        </w:rPr>
        <w:t xml:space="preserve"> luminescence is more suitable for temperature sensing, owing to the feasibility in the practical applications. </w:t>
      </w:r>
      <w:r w:rsidRPr="00204989">
        <w:rPr>
          <w:rFonts w:ascii="Times New Roman" w:hAnsi="Times New Roman" w:cs="Times New Roman"/>
        </w:rPr>
        <w:t>The maximum sensitivity of β-NaLuF</w:t>
      </w:r>
      <w:r w:rsidRPr="00204989">
        <w:rPr>
          <w:rFonts w:ascii="Times New Roman" w:hAnsi="Times New Roman" w:cs="Times New Roman"/>
          <w:vertAlign w:val="subscript"/>
        </w:rPr>
        <w:t>4</w:t>
      </w:r>
      <w:r w:rsidRPr="00204989">
        <w:rPr>
          <w:rFonts w:ascii="Times New Roman" w:hAnsi="Times New Roman" w:cs="Times New Roman"/>
        </w:rPr>
        <w:t>:20Yb</w:t>
      </w:r>
      <w:r w:rsidRPr="00204989">
        <w:rPr>
          <w:rFonts w:ascii="Times New Roman" w:hAnsi="Times New Roman" w:cs="Times New Roman"/>
          <w:vertAlign w:val="superscript"/>
        </w:rPr>
        <w:t>3+</w:t>
      </w:r>
      <w:r w:rsidRPr="00204989">
        <w:rPr>
          <w:rFonts w:ascii="Times New Roman" w:hAnsi="Times New Roman" w:cs="Times New Roman"/>
        </w:rPr>
        <w:t>/2Er</w:t>
      </w:r>
      <w:r w:rsidRPr="00204989">
        <w:rPr>
          <w:rFonts w:ascii="Times New Roman" w:hAnsi="Times New Roman" w:cs="Times New Roman"/>
          <w:vertAlign w:val="superscript"/>
        </w:rPr>
        <w:t>3+</w:t>
      </w:r>
      <w:r w:rsidRPr="00204989">
        <w:rPr>
          <w:rFonts w:ascii="Times New Roman" w:hAnsi="Times New Roman" w:cs="Times New Roman"/>
        </w:rPr>
        <w:t>/40Ca</w:t>
      </w:r>
      <w:r w:rsidRPr="00204989">
        <w:rPr>
          <w:rFonts w:ascii="Times New Roman" w:hAnsi="Times New Roman" w:cs="Times New Roman"/>
          <w:vertAlign w:val="superscript"/>
        </w:rPr>
        <w:t>2+</w:t>
      </w:r>
      <w:r w:rsidRPr="00204989">
        <w:rPr>
          <w:rFonts w:ascii="Times New Roman" w:hAnsi="Times New Roman" w:cs="Times New Roman"/>
        </w:rPr>
        <w:t xml:space="preserve"> (mol</w:t>
      </w:r>
      <w:proofErr w:type="gramStart"/>
      <w:r w:rsidRPr="00204989">
        <w:rPr>
          <w:rFonts w:ascii="Times New Roman" w:hAnsi="Times New Roman" w:cs="Times New Roman"/>
        </w:rPr>
        <w:t>%)  is</w:t>
      </w:r>
      <w:proofErr w:type="gramEnd"/>
      <w:r w:rsidRPr="0020498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0.00040K</w:t>
      </w:r>
      <w:r w:rsidRPr="001936F3">
        <w:rPr>
          <w:rFonts w:ascii="Times New Roman" w:hAnsi="Times New Roman" w:cs="Times New Roman"/>
          <w:vertAlign w:val="superscript"/>
        </w:rPr>
        <w:t>-1</w:t>
      </w:r>
      <w:r>
        <w:rPr>
          <w:rFonts w:ascii="Times New Roman" w:hAnsi="Times New Roman" w:cs="Times New Roman"/>
        </w:rPr>
        <w:t xml:space="preserve"> </w:t>
      </w:r>
      <w:r w:rsidRPr="00204989">
        <w:rPr>
          <w:rFonts w:ascii="Times New Roman" w:hAnsi="Times New Roman" w:cs="Times New Roman"/>
        </w:rPr>
        <w:t>at 120K under the excitation pump power 1W, indicating that the sample with Ca</w:t>
      </w:r>
      <w:r w:rsidRPr="00204989">
        <w:rPr>
          <w:rFonts w:ascii="Times New Roman" w:hAnsi="Times New Roman" w:cs="Times New Roman"/>
          <w:vertAlign w:val="superscript"/>
        </w:rPr>
        <w:t>2+</w:t>
      </w:r>
      <w:r w:rsidRPr="00204989">
        <w:rPr>
          <w:rFonts w:ascii="Times New Roman" w:hAnsi="Times New Roman" w:cs="Times New Roman"/>
        </w:rPr>
        <w:t xml:space="preserve"> has potential for application to temperature sensing.</w:t>
      </w:r>
    </w:p>
    <w:p w:rsidR="00C61A34" w:rsidRDefault="00C61A34" w:rsidP="00C61A34">
      <w:pPr>
        <w:spacing w:line="204" w:lineRule="exact"/>
        <w:rPr>
          <w:rFonts w:ascii="Times New Roman" w:hAnsi="Times New Roman" w:cs="Times New Roman"/>
          <w:b/>
          <w:color w:val="BF5A14"/>
          <w:sz w:val="24"/>
          <w:szCs w:val="24"/>
        </w:rPr>
        <w:sectPr w:rsidR="00C61A34">
          <w:type w:val="continuous"/>
          <w:pgSz w:w="11910" w:h="16840"/>
          <w:pgMar w:top="1740" w:right="600" w:bottom="840" w:left="620" w:header="720" w:footer="720" w:gutter="0"/>
          <w:cols w:num="2" w:space="720" w:equalWidth="0">
            <w:col w:w="5214" w:space="138"/>
            <w:col w:w="5338"/>
          </w:cols>
        </w:sectPr>
      </w:pPr>
      <w:bookmarkStart w:id="4" w:name="_GoBack"/>
      <w:bookmarkEnd w:id="4"/>
      <w:r w:rsidRPr="00C61A34">
        <w:rPr>
          <w:rFonts w:ascii="Times New Roman" w:hAnsi="Times New Roman" w:cs="Times New Roman"/>
          <w:b/>
          <w:color w:val="BF5A14"/>
          <w:sz w:val="24"/>
          <w:szCs w:val="24"/>
        </w:rPr>
        <w:br/>
        <w:t xml:space="preserve"> Recent Publications ()</w:t>
      </w:r>
    </w:p>
    <w:p w:rsidR="00C61A34" w:rsidRPr="001179AA" w:rsidRDefault="00C61A34" w:rsidP="00C61A34">
      <w:pPr>
        <w:spacing w:line="204" w:lineRule="exact"/>
        <w:rPr>
          <w:rFonts w:ascii="Times New Roman" w:hAnsi="Times New Roman" w:cs="Times New Roman"/>
          <w:sz w:val="18"/>
          <w:szCs w:val="18"/>
        </w:rPr>
      </w:pPr>
    </w:p>
    <w:p w:rsidR="00C61A34" w:rsidRPr="001179AA" w:rsidRDefault="00C61A34" w:rsidP="00C61A34">
      <w:pPr>
        <w:pStyle w:val="a3"/>
        <w:spacing w:before="90" w:line="280" w:lineRule="auto"/>
        <w:ind w:left="100"/>
        <w:jc w:val="both"/>
        <w:rPr>
          <w:rFonts w:ascii="Times New Roman" w:hAnsi="Times New Roman" w:cs="Times New Roman"/>
        </w:rPr>
      </w:pPr>
    </w:p>
    <w:p w:rsidR="001179AA" w:rsidRPr="001179AA" w:rsidRDefault="00C61A34" w:rsidP="001179AA">
      <w:pPr>
        <w:pStyle w:val="ac"/>
        <w:numPr>
          <w:ilvl w:val="0"/>
          <w:numId w:val="1"/>
        </w:numPr>
        <w:spacing w:line="204" w:lineRule="exact"/>
        <w:ind w:firstLineChars="0"/>
        <w:jc w:val="both"/>
        <w:rPr>
          <w:rFonts w:ascii="Times New Roman" w:hAnsi="Times New Roman" w:cs="Times New Roman"/>
          <w:sz w:val="18"/>
          <w:szCs w:val="18"/>
        </w:rPr>
      </w:pPr>
      <w:r w:rsidRPr="001179AA">
        <w:rPr>
          <w:rFonts w:ascii="Times New Roman" w:hAnsi="Times New Roman" w:cs="Times New Roman"/>
          <w:sz w:val="18"/>
          <w:szCs w:val="18"/>
        </w:rPr>
        <w:br w:type="column"/>
      </w:r>
      <w:proofErr w:type="spellStart"/>
      <w:r w:rsidR="001179AA" w:rsidRPr="001179AA">
        <w:rPr>
          <w:rFonts w:ascii="Times New Roman" w:hAnsi="Times New Roman" w:cs="Times New Roman"/>
          <w:sz w:val="18"/>
          <w:szCs w:val="18"/>
        </w:rPr>
        <w:t>Aihua</w:t>
      </w:r>
      <w:proofErr w:type="spellEnd"/>
      <w:r w:rsidR="001179AA" w:rsidRPr="001179AA">
        <w:rPr>
          <w:rFonts w:ascii="Times New Roman" w:hAnsi="Times New Roman" w:cs="Times New Roman"/>
          <w:sz w:val="18"/>
          <w:szCs w:val="18"/>
        </w:rPr>
        <w:t xml:space="preserve"> Zhou, Feng Song, </w:t>
      </w:r>
      <w:proofErr w:type="spellStart"/>
      <w:r w:rsidR="001179AA" w:rsidRPr="001179AA">
        <w:rPr>
          <w:rFonts w:ascii="Times New Roman" w:hAnsi="Times New Roman" w:cs="Times New Roman"/>
          <w:sz w:val="18"/>
          <w:szCs w:val="18"/>
        </w:rPr>
        <w:t>Yingdong</w:t>
      </w:r>
      <w:proofErr w:type="spellEnd"/>
      <w:r w:rsidR="001179AA" w:rsidRPr="001179AA">
        <w:rPr>
          <w:rFonts w:ascii="Times New Roman" w:hAnsi="Times New Roman" w:cs="Times New Roman"/>
          <w:sz w:val="18"/>
          <w:szCs w:val="18"/>
        </w:rPr>
        <w:t xml:space="preserve"> Han, etc., </w:t>
      </w:r>
      <w:proofErr w:type="spellStart"/>
      <w:r w:rsidR="001179AA" w:rsidRPr="001179AA">
        <w:rPr>
          <w:rFonts w:ascii="Times New Roman" w:hAnsi="Times New Roman" w:cs="Times New Roman"/>
          <w:sz w:val="18"/>
          <w:szCs w:val="18"/>
        </w:rPr>
        <w:t>CrystEngComm</w:t>
      </w:r>
      <w:proofErr w:type="spellEnd"/>
      <w:r w:rsidR="001179AA" w:rsidRPr="001179AA">
        <w:rPr>
          <w:rFonts w:ascii="Times New Roman" w:hAnsi="Times New Roman" w:cs="Times New Roman"/>
          <w:sz w:val="18"/>
          <w:szCs w:val="18"/>
        </w:rPr>
        <w:t>, 2018, 20, 2029-2035.</w:t>
      </w:r>
    </w:p>
    <w:p w:rsidR="001179AA" w:rsidRDefault="001179AA" w:rsidP="001179AA">
      <w:pPr>
        <w:pStyle w:val="ac"/>
        <w:numPr>
          <w:ilvl w:val="0"/>
          <w:numId w:val="1"/>
        </w:numPr>
        <w:spacing w:line="204" w:lineRule="exact"/>
        <w:ind w:firstLineChars="0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1179AA">
        <w:rPr>
          <w:rFonts w:ascii="Times New Roman" w:hAnsi="Times New Roman" w:cs="Times New Roman"/>
          <w:sz w:val="18"/>
          <w:szCs w:val="18"/>
        </w:rPr>
        <w:t>Aihua</w:t>
      </w:r>
      <w:proofErr w:type="spellEnd"/>
      <w:r w:rsidRPr="001179AA">
        <w:rPr>
          <w:rFonts w:ascii="Times New Roman" w:hAnsi="Times New Roman" w:cs="Times New Roman"/>
          <w:sz w:val="18"/>
          <w:szCs w:val="18"/>
        </w:rPr>
        <w:t xml:space="preserve"> Zhou, Feng Song, </w:t>
      </w:r>
      <w:proofErr w:type="spellStart"/>
      <w:r w:rsidRPr="001179AA">
        <w:rPr>
          <w:rFonts w:ascii="Times New Roman" w:hAnsi="Times New Roman" w:cs="Times New Roman"/>
          <w:sz w:val="18"/>
          <w:szCs w:val="18"/>
        </w:rPr>
        <w:t>Yingdong</w:t>
      </w:r>
      <w:proofErr w:type="spellEnd"/>
      <w:r w:rsidRPr="001179AA">
        <w:rPr>
          <w:rFonts w:ascii="Times New Roman" w:hAnsi="Times New Roman" w:cs="Times New Roman"/>
          <w:sz w:val="18"/>
          <w:szCs w:val="18"/>
        </w:rPr>
        <w:t xml:space="preserve"> Han, etc., Journal of luminescence, 2018, 194, 225-230.</w:t>
      </w:r>
    </w:p>
    <w:p w:rsidR="00C61A34" w:rsidRPr="001179AA" w:rsidRDefault="001179AA" w:rsidP="001179AA">
      <w:pPr>
        <w:pStyle w:val="ac"/>
        <w:numPr>
          <w:ilvl w:val="0"/>
          <w:numId w:val="1"/>
        </w:numPr>
        <w:spacing w:line="204" w:lineRule="exact"/>
        <w:ind w:firstLineChars="0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1179AA">
        <w:rPr>
          <w:rFonts w:ascii="Times New Roman" w:hAnsi="Times New Roman" w:cs="Times New Roman"/>
          <w:sz w:val="18"/>
          <w:szCs w:val="18"/>
        </w:rPr>
        <w:t>Aihua</w:t>
      </w:r>
      <w:proofErr w:type="spellEnd"/>
      <w:r w:rsidRPr="001179AA">
        <w:rPr>
          <w:rFonts w:ascii="Times New Roman" w:hAnsi="Times New Roman" w:cs="Times New Roman"/>
          <w:sz w:val="18"/>
          <w:szCs w:val="18"/>
        </w:rPr>
        <w:t xml:space="preserve"> Zhou, Feng Song, </w:t>
      </w:r>
      <w:proofErr w:type="spellStart"/>
      <w:r w:rsidRPr="001179AA">
        <w:rPr>
          <w:rFonts w:ascii="Times New Roman" w:hAnsi="Times New Roman" w:cs="Times New Roman"/>
          <w:sz w:val="18"/>
          <w:szCs w:val="18"/>
        </w:rPr>
        <w:t>Feifei</w:t>
      </w:r>
      <w:proofErr w:type="spellEnd"/>
      <w:r w:rsidRPr="001179AA">
        <w:rPr>
          <w:rFonts w:ascii="Times New Roman" w:hAnsi="Times New Roman" w:cs="Times New Roman"/>
          <w:sz w:val="18"/>
          <w:szCs w:val="18"/>
        </w:rPr>
        <w:t xml:space="preserve"> Song, etc., Optical Materials, 2018, 78, 438-444.</w:t>
      </w:r>
    </w:p>
    <w:p w:rsidR="00C61A34" w:rsidRDefault="00C61A34" w:rsidP="00C61A34">
      <w:pPr>
        <w:spacing w:line="200" w:lineRule="exact"/>
        <w:jc w:val="both"/>
        <w:rPr>
          <w:rFonts w:ascii="Calibri" w:hAnsi="Calibri"/>
        </w:rPr>
        <w:sectPr w:rsidR="00C61A34" w:rsidSect="00C61A34">
          <w:type w:val="continuous"/>
          <w:pgSz w:w="11910" w:h="16840"/>
          <w:pgMar w:top="1741" w:right="600" w:bottom="839" w:left="618" w:header="720" w:footer="720" w:gutter="0"/>
          <w:cols w:num="2" w:space="720" w:equalWidth="0">
            <w:col w:w="5216" w:space="138"/>
            <w:col w:w="5338"/>
          </w:cols>
        </w:sectPr>
      </w:pPr>
    </w:p>
    <w:p w:rsidR="00C61A34" w:rsidRDefault="00C61A34" w:rsidP="00C61A34">
      <w:pPr>
        <w:pStyle w:val="a3"/>
        <w:rPr>
          <w:rFonts w:ascii="Calibri"/>
          <w:sz w:val="20"/>
        </w:rPr>
      </w:pPr>
    </w:p>
    <w:p w:rsidR="00C61A34" w:rsidRDefault="00397D29" w:rsidP="00C61A34">
      <w:pPr>
        <w:pStyle w:val="a3"/>
        <w:spacing w:line="40" w:lineRule="exact"/>
        <w:ind w:left="2202"/>
        <w:rPr>
          <w:rFonts w:ascii="Calibri"/>
          <w:sz w:val="4"/>
        </w:rPr>
      </w:pPr>
      <w:r>
        <w:rPr>
          <w:rFonts w:ascii="Calibri"/>
          <w:noProof/>
          <w:sz w:val="4"/>
        </w:rPr>
      </w:r>
      <w:r>
        <w:rPr>
          <w:rFonts w:ascii="Calibri"/>
          <w:noProof/>
          <w:sz w:val="4"/>
        </w:rPr>
        <w:pict>
          <v:group id="Group 4" o:spid="_x0000_s1026" style="width:313.05pt;height:2pt;mso-position-horizontal-relative:char;mso-position-vertical-relative:line" coordsize="6261,40">
            <v:line id="Line 5" o:spid="_x0000_s1027" style="position:absolute;visibility:visible" from="20,20" to="6241,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HFr8IAAADbAAAADwAAAGRycy9kb3ducmV2LnhtbERPTU8CMRC9k/gfmjHhBi0GiVkoBDVG&#10;jSdQDtwm22G7oZ2ubV3Wf29NTLzNy/uc1WbwTvQUUxtYw2yqQBDXwbTcaPh4f5rcgUgZ2aALTBq+&#10;KcFmfTVaYWXChXfU73MjSginCjXYnLtKylRb8pimoSMu3ClEj7nA2EgT8VLCvZM3Si2kx5ZLg8WO&#10;HizV5/2X16B2nwurHt3rub/P/fHZvc0PbdR6fD1slyAyDflf/Od+MWX+Lfz+Ug6Q6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yHFr8IAAADbAAAADwAAAAAAAAAAAAAA&#10;AAChAgAAZHJzL2Rvd25yZXYueG1sUEsFBgAAAAAEAAQA+QAAAJADAAAAAA==&#10;" strokecolor="#004080" strokeweight="2pt"/>
            <w10:anchorlock/>
          </v:group>
        </w:pict>
      </w:r>
    </w:p>
    <w:p w:rsidR="00C61A34" w:rsidRDefault="001179AA" w:rsidP="00C61A34">
      <w:pPr>
        <w:spacing w:before="92"/>
        <w:ind w:right="4234"/>
        <w:rPr>
          <w:rFonts w:ascii="Arial"/>
          <w:color w:val="BF5A14"/>
        </w:rPr>
      </w:pPr>
      <w:r>
        <w:rPr>
          <w:rFonts w:ascii="Arial"/>
          <w:noProof/>
          <w:color w:val="BF5A14"/>
          <w:lang w:eastAsia="zh-CN"/>
        </w:rPr>
        <w:drawing>
          <wp:inline distT="0" distB="0" distL="0" distR="0" wp14:anchorId="62540D83" wp14:editId="4D973387">
            <wp:extent cx="459084" cy="656946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微信图片_20180427164900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227" cy="7000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1A34" w:rsidRDefault="00C61A34" w:rsidP="00C61A34">
      <w:pPr>
        <w:spacing w:before="92"/>
        <w:ind w:right="4234"/>
        <w:rPr>
          <w:rFonts w:ascii="Times New Roman" w:hAnsi="Times New Roman" w:cs="Times New Roman"/>
          <w:color w:val="BF5A14"/>
          <w:sz w:val="24"/>
          <w:szCs w:val="24"/>
        </w:rPr>
      </w:pPr>
      <w:r w:rsidRPr="00C61A34">
        <w:rPr>
          <w:rFonts w:ascii="Times New Roman" w:hAnsi="Times New Roman" w:cs="Times New Roman"/>
          <w:color w:val="BF5A14"/>
          <w:sz w:val="24"/>
          <w:szCs w:val="24"/>
        </w:rPr>
        <w:t>Biography (</w:t>
      </w:r>
      <w:proofErr w:type="gramStart"/>
      <w:r w:rsidRPr="00C61A34">
        <w:rPr>
          <w:rFonts w:ascii="Times New Roman" w:hAnsi="Times New Roman" w:cs="Times New Roman"/>
          <w:color w:val="BF5A14"/>
          <w:sz w:val="24"/>
          <w:szCs w:val="24"/>
        </w:rPr>
        <w:t>150 word</w:t>
      </w:r>
      <w:proofErr w:type="gramEnd"/>
      <w:r w:rsidRPr="00C61A34">
        <w:rPr>
          <w:rFonts w:ascii="Times New Roman" w:hAnsi="Times New Roman" w:cs="Times New Roman"/>
          <w:color w:val="BF5A14"/>
          <w:sz w:val="24"/>
          <w:szCs w:val="24"/>
        </w:rPr>
        <w:t xml:space="preserve"> limit)</w:t>
      </w:r>
    </w:p>
    <w:p w:rsidR="00C61A34" w:rsidRPr="00C61A34" w:rsidRDefault="00C61A34" w:rsidP="00C61A34">
      <w:pPr>
        <w:spacing w:before="92"/>
        <w:ind w:right="4234"/>
        <w:rPr>
          <w:rFonts w:ascii="Times New Roman" w:hAnsi="Times New Roman" w:cs="Times New Roman"/>
          <w:sz w:val="24"/>
          <w:szCs w:val="24"/>
        </w:rPr>
      </w:pPr>
    </w:p>
    <w:p w:rsidR="00C61A34" w:rsidRPr="00C61A34" w:rsidRDefault="001179AA" w:rsidP="00C61A34">
      <w:pPr>
        <w:spacing w:before="41"/>
        <w:ind w:left="213" w:right="231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Aihua</w:t>
      </w:r>
      <w:proofErr w:type="spellEnd"/>
      <w:r>
        <w:rPr>
          <w:rFonts w:ascii="Times New Roman" w:hAnsi="Times New Roman" w:cs="Times New Roman"/>
        </w:rPr>
        <w:t xml:space="preserve"> Zhou is still a d</w:t>
      </w:r>
      <w:r w:rsidRPr="001179AA">
        <w:rPr>
          <w:rFonts w:ascii="Times New Roman" w:hAnsi="Times New Roman" w:cs="Times New Roman"/>
        </w:rPr>
        <w:t>octoral candidate</w:t>
      </w:r>
      <w:r>
        <w:rPr>
          <w:rFonts w:ascii="Times New Roman" w:hAnsi="Times New Roman" w:cs="Times New Roman"/>
        </w:rPr>
        <w:t xml:space="preserve"> in </w:t>
      </w:r>
      <w:proofErr w:type="spellStart"/>
      <w:r>
        <w:rPr>
          <w:rFonts w:ascii="Times New Roman" w:hAnsi="Times New Roman" w:cs="Times New Roman"/>
        </w:rPr>
        <w:t>nankai</w:t>
      </w:r>
      <w:proofErr w:type="spellEnd"/>
      <w:r>
        <w:rPr>
          <w:rFonts w:ascii="Times New Roman" w:hAnsi="Times New Roman" w:cs="Times New Roman"/>
        </w:rPr>
        <w:t xml:space="preserve"> university. From 2014 to 2016, she works on the surface plasmon polariton enhanced quantum cutting for improvement of the conversion efficiency of the silicon-based solar cell. From 2016 to present, her research concentrates on optical temperature sensing of rare-earth ion doped</w:t>
      </w:r>
      <w:r w:rsidRPr="00C61A3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phosphors.</w:t>
      </w:r>
    </w:p>
    <w:p w:rsidR="00C61A34" w:rsidRDefault="00C61A34" w:rsidP="00C61A34">
      <w:pPr>
        <w:spacing w:before="62"/>
        <w:ind w:left="4217" w:right="4235"/>
        <w:jc w:val="center"/>
        <w:rPr>
          <w:rFonts w:ascii="Arial"/>
          <w:sz w:val="14"/>
        </w:rPr>
      </w:pPr>
      <w:r>
        <w:rPr>
          <w:rFonts w:ascii="Arial"/>
          <w:sz w:val="14"/>
        </w:rPr>
        <w:t xml:space="preserve">Email: </w:t>
      </w:r>
      <w:hyperlink r:id="rId10" w:history="1">
        <w:r w:rsidR="001179AA" w:rsidRPr="00E651A5">
          <w:rPr>
            <w:rStyle w:val="a5"/>
            <w:rFonts w:ascii="Arial"/>
            <w:sz w:val="14"/>
          </w:rPr>
          <w:t>zhouaihua@mail.nankai.edu.cn</w:t>
        </w:r>
      </w:hyperlink>
    </w:p>
    <w:p w:rsidR="00C61A34" w:rsidRDefault="00397D29" w:rsidP="00C61A34">
      <w:pPr>
        <w:pStyle w:val="a3"/>
        <w:spacing w:before="2"/>
        <w:rPr>
          <w:rFonts w:ascii="Arial"/>
          <w:sz w:val="19"/>
        </w:rPr>
      </w:pPr>
      <w:r>
        <w:rPr>
          <w:noProof/>
        </w:rPr>
        <w:pict>
          <v:line id="Line 3" o:spid="_x0000_s1028" style="position:absolute;z-index:251660288;visibility:visible;mso-wrap-distance-left:0;mso-wrap-distance-right:0;mso-position-horizontal-relative:page" from="162.1pt,13.25pt" to="433.1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" strokecolor="#004080" strokeweight=".5pt">
            <w10:wrap type="topAndBottom" anchorx="page"/>
          </v:line>
        </w:pict>
      </w:r>
    </w:p>
    <w:p w:rsidR="00C61A34" w:rsidRDefault="00C61A34" w:rsidP="00C61A34">
      <w:pPr>
        <w:pStyle w:val="a3"/>
        <w:rPr>
          <w:rFonts w:ascii="Arial"/>
          <w:sz w:val="20"/>
        </w:rPr>
      </w:pPr>
    </w:p>
    <w:p w:rsidR="00C61A34" w:rsidRDefault="00C61A34" w:rsidP="00C61A34">
      <w:pPr>
        <w:pStyle w:val="a3"/>
        <w:rPr>
          <w:rFonts w:ascii="Arial"/>
          <w:sz w:val="20"/>
        </w:rPr>
      </w:pPr>
    </w:p>
    <w:p w:rsidR="00C61A34" w:rsidRDefault="008001F5" w:rsidP="00C61A34">
      <w:pPr>
        <w:rPr>
          <w:rFonts w:ascii="Minion Pro"/>
          <w:sz w:val="24"/>
        </w:rPr>
        <w:sectPr w:rsidR="00C61A34" w:rsidSect="00C61A34">
          <w:type w:val="continuous"/>
          <w:pgSz w:w="11910" w:h="16840"/>
          <w:pgMar w:top="1741" w:right="600" w:bottom="839" w:left="618" w:header="720" w:footer="720" w:gutter="0"/>
          <w:cols w:space="720"/>
        </w:sectPr>
      </w:pPr>
      <w:r>
        <w:rPr>
          <w:rFonts w:ascii="Arial"/>
          <w:sz w:val="29"/>
          <w:szCs w:val="18"/>
        </w:rPr>
        <w:t>References</w:t>
      </w:r>
      <w:r w:rsidR="00C61A34">
        <w:rPr>
          <w:rFonts w:ascii="Arial"/>
          <w:sz w:val="29"/>
          <w:szCs w:val="18"/>
        </w:rPr>
        <w:t>:</w:t>
      </w:r>
    </w:p>
    <w:p w:rsidR="001179AA" w:rsidRDefault="001179AA" w:rsidP="001179AA">
      <w:pPr>
        <w:pStyle w:val="a3"/>
        <w:numPr>
          <w:ilvl w:val="0"/>
          <w:numId w:val="2"/>
        </w:numPr>
        <w:spacing w:before="3"/>
        <w:jc w:val="both"/>
        <w:rPr>
          <w:rFonts w:ascii="Times New Roman" w:hAnsi="Times New Roman" w:cs="Times New Roman"/>
        </w:rPr>
      </w:pPr>
      <w:proofErr w:type="spellStart"/>
      <w:r w:rsidRPr="002F1FC9">
        <w:rPr>
          <w:rFonts w:ascii="Times New Roman" w:hAnsi="Times New Roman" w:cs="Times New Roman"/>
        </w:rPr>
        <w:t>Xiangfu</w:t>
      </w:r>
      <w:proofErr w:type="spellEnd"/>
      <w:r w:rsidRPr="002F1FC9">
        <w:rPr>
          <w:rFonts w:ascii="Times New Roman" w:hAnsi="Times New Roman" w:cs="Times New Roman"/>
        </w:rPr>
        <w:t xml:space="preserve"> Wang, Qing Liu, </w:t>
      </w:r>
      <w:proofErr w:type="spellStart"/>
      <w:r w:rsidRPr="002F1FC9">
        <w:rPr>
          <w:rFonts w:ascii="Times New Roman" w:hAnsi="Times New Roman" w:cs="Times New Roman"/>
        </w:rPr>
        <w:t>Yanyan</w:t>
      </w:r>
      <w:proofErr w:type="spellEnd"/>
      <w:r w:rsidRPr="002F1FC9">
        <w:rPr>
          <w:rFonts w:ascii="Times New Roman" w:hAnsi="Times New Roman" w:cs="Times New Roman"/>
        </w:rPr>
        <w:t xml:space="preserve"> Bu, Chun-Sheng Liu, Tao </w:t>
      </w:r>
      <w:proofErr w:type="spellStart"/>
      <w:r w:rsidRPr="002F1FC9">
        <w:rPr>
          <w:rFonts w:ascii="Times New Roman" w:hAnsi="Times New Roman" w:cs="Times New Roman"/>
        </w:rPr>
        <w:t>Liua</w:t>
      </w:r>
      <w:proofErr w:type="spellEnd"/>
      <w:r w:rsidRPr="001179AA">
        <w:rPr>
          <w:rFonts w:ascii="Times New Roman" w:hAnsi="Times New Roman" w:cs="Times New Roman" w:hint="eastAsia"/>
        </w:rPr>
        <w:t xml:space="preserve">, </w:t>
      </w:r>
      <w:proofErr w:type="spellStart"/>
      <w:r w:rsidRPr="002F1FC9">
        <w:rPr>
          <w:rFonts w:ascii="Times New Roman" w:hAnsi="Times New Roman" w:cs="Times New Roman"/>
        </w:rPr>
        <w:t>Xiaohong</w:t>
      </w:r>
      <w:proofErr w:type="spellEnd"/>
      <w:r w:rsidRPr="002F1FC9">
        <w:rPr>
          <w:rFonts w:ascii="Times New Roman" w:hAnsi="Times New Roman" w:cs="Times New Roman"/>
        </w:rPr>
        <w:t xml:space="preserve"> Yan</w:t>
      </w:r>
      <w:r>
        <w:rPr>
          <w:rFonts w:ascii="Times New Roman" w:hAnsi="Times New Roman" w:cs="Times New Roman"/>
        </w:rPr>
        <w:t xml:space="preserve">, </w:t>
      </w:r>
      <w:r w:rsidRPr="002F1FC9">
        <w:rPr>
          <w:rFonts w:ascii="Times New Roman" w:hAnsi="Times New Roman" w:cs="Times New Roman"/>
        </w:rPr>
        <w:t>RSC Adv.,2015, 5,86219–86236</w:t>
      </w:r>
      <w:r>
        <w:rPr>
          <w:rFonts w:ascii="Times New Roman" w:hAnsi="Times New Roman" w:cs="Times New Roman"/>
        </w:rPr>
        <w:t>.</w:t>
      </w:r>
    </w:p>
    <w:p w:rsidR="001179AA" w:rsidRDefault="001179AA" w:rsidP="001179AA">
      <w:pPr>
        <w:pStyle w:val="a3"/>
        <w:numPr>
          <w:ilvl w:val="0"/>
          <w:numId w:val="2"/>
        </w:numPr>
        <w:spacing w:before="3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Daqin</w:t>
      </w:r>
      <w:proofErr w:type="spellEnd"/>
      <w:r>
        <w:rPr>
          <w:rFonts w:ascii="Times New Roman" w:hAnsi="Times New Roman" w:cs="Times New Roman"/>
        </w:rPr>
        <w:t xml:space="preserve"> Chen, Shen Liu, Wei Xu,</w:t>
      </w:r>
      <w:r w:rsidRPr="002F1FC9">
        <w:rPr>
          <w:rFonts w:ascii="Times New Roman" w:hAnsi="Times New Roman" w:cs="Times New Roman"/>
        </w:rPr>
        <w:t xml:space="preserve"> </w:t>
      </w:r>
      <w:proofErr w:type="spellStart"/>
      <w:r w:rsidRPr="002F1FC9">
        <w:rPr>
          <w:rFonts w:ascii="Times New Roman" w:hAnsi="Times New Roman" w:cs="Times New Roman"/>
        </w:rPr>
        <w:t>Xinyue</w:t>
      </w:r>
      <w:proofErr w:type="spellEnd"/>
      <w:r w:rsidRPr="002F1FC9">
        <w:rPr>
          <w:rFonts w:ascii="Times New Roman" w:hAnsi="Times New Roman" w:cs="Times New Roman"/>
        </w:rPr>
        <w:t xml:space="preserve"> Li</w:t>
      </w:r>
      <w:r>
        <w:rPr>
          <w:rFonts w:ascii="Times New Roman" w:hAnsi="Times New Roman" w:cs="Times New Roman"/>
        </w:rPr>
        <w:t xml:space="preserve">, </w:t>
      </w:r>
      <w:r w:rsidRPr="002F1FC9">
        <w:rPr>
          <w:rFonts w:ascii="Times New Roman" w:hAnsi="Times New Roman" w:cs="Times New Roman"/>
        </w:rPr>
        <w:t xml:space="preserve">J. </w:t>
      </w:r>
      <w:r>
        <w:rPr>
          <w:rFonts w:ascii="Times New Roman" w:hAnsi="Times New Roman" w:cs="Times New Roman"/>
        </w:rPr>
        <w:t>Mater. Chem. C, 2017, 5, 11769-</w:t>
      </w:r>
      <w:r w:rsidRPr="002F1FC9">
        <w:rPr>
          <w:rFonts w:ascii="Times New Roman" w:hAnsi="Times New Roman" w:cs="Times New Roman"/>
        </w:rPr>
        <w:t>11780</w:t>
      </w:r>
      <w:r>
        <w:rPr>
          <w:rFonts w:ascii="Times New Roman" w:hAnsi="Times New Roman" w:cs="Times New Roman"/>
        </w:rPr>
        <w:t>.</w:t>
      </w:r>
    </w:p>
    <w:p w:rsidR="001179AA" w:rsidRPr="002F1FC9" w:rsidRDefault="001179AA" w:rsidP="001179AA">
      <w:pPr>
        <w:pStyle w:val="a3"/>
        <w:numPr>
          <w:ilvl w:val="0"/>
          <w:numId w:val="2"/>
        </w:numPr>
        <w:spacing w:before="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Ł. Marciniak, </w:t>
      </w:r>
      <w:r w:rsidRPr="002F1FC9">
        <w:rPr>
          <w:rFonts w:ascii="Times New Roman" w:hAnsi="Times New Roman" w:cs="Times New Roman"/>
        </w:rPr>
        <w:t xml:space="preserve">A. </w:t>
      </w:r>
      <w:proofErr w:type="spellStart"/>
      <w:r w:rsidRPr="002F1FC9">
        <w:rPr>
          <w:rFonts w:ascii="Times New Roman" w:hAnsi="Times New Roman" w:cs="Times New Roman"/>
        </w:rPr>
        <w:t>Bednarkiewicz</w:t>
      </w:r>
      <w:proofErr w:type="spellEnd"/>
      <w:r w:rsidRPr="002F1FC9">
        <w:rPr>
          <w:rFonts w:ascii="Times New Roman" w:hAnsi="Times New Roman" w:cs="Times New Roman"/>
        </w:rPr>
        <w:t xml:space="preserve">, M. </w:t>
      </w:r>
      <w:proofErr w:type="spellStart"/>
      <w:r w:rsidRPr="002F1FC9">
        <w:rPr>
          <w:rFonts w:ascii="Times New Roman" w:hAnsi="Times New Roman" w:cs="Times New Roman"/>
        </w:rPr>
        <w:t>Stef</w:t>
      </w:r>
      <w:r>
        <w:rPr>
          <w:rFonts w:ascii="Times New Roman" w:hAnsi="Times New Roman" w:cs="Times New Roman"/>
        </w:rPr>
        <w:t>anski</w:t>
      </w:r>
      <w:proofErr w:type="spellEnd"/>
      <w:r>
        <w:rPr>
          <w:rFonts w:ascii="Times New Roman" w:hAnsi="Times New Roman" w:cs="Times New Roman"/>
        </w:rPr>
        <w:t xml:space="preserve">, R. </w:t>
      </w:r>
      <w:proofErr w:type="spellStart"/>
      <w:r>
        <w:rPr>
          <w:rFonts w:ascii="Times New Roman" w:hAnsi="Times New Roman" w:cs="Times New Roman"/>
        </w:rPr>
        <w:t>Tomala</w:t>
      </w:r>
      <w:proofErr w:type="spellEnd"/>
      <w:r>
        <w:rPr>
          <w:rFonts w:ascii="Times New Roman" w:hAnsi="Times New Roman" w:cs="Times New Roman"/>
        </w:rPr>
        <w:t xml:space="preserve">, D. </w:t>
      </w:r>
      <w:proofErr w:type="spellStart"/>
      <w:r>
        <w:rPr>
          <w:rFonts w:ascii="Times New Roman" w:hAnsi="Times New Roman" w:cs="Times New Roman"/>
        </w:rPr>
        <w:t>Hreniak</w:t>
      </w:r>
      <w:proofErr w:type="spellEnd"/>
      <w:r>
        <w:rPr>
          <w:rFonts w:ascii="Times New Roman" w:hAnsi="Times New Roman" w:cs="Times New Roman"/>
        </w:rPr>
        <w:t>,</w:t>
      </w:r>
      <w:r w:rsidRPr="002F1FC9">
        <w:rPr>
          <w:rFonts w:ascii="Times New Roman" w:hAnsi="Times New Roman" w:cs="Times New Roman"/>
        </w:rPr>
        <w:t xml:space="preserve"> W. </w:t>
      </w:r>
      <w:proofErr w:type="spellStart"/>
      <w:r w:rsidRPr="002F1FC9">
        <w:rPr>
          <w:rFonts w:ascii="Times New Roman" w:hAnsi="Times New Roman" w:cs="Times New Roman"/>
        </w:rPr>
        <w:t>Strek</w:t>
      </w:r>
      <w:proofErr w:type="spellEnd"/>
      <w:r>
        <w:rPr>
          <w:rFonts w:ascii="Times New Roman" w:hAnsi="Times New Roman" w:cs="Times New Roman"/>
        </w:rPr>
        <w:t xml:space="preserve">, </w:t>
      </w:r>
      <w:r w:rsidRPr="002F1FC9">
        <w:rPr>
          <w:rFonts w:ascii="Times New Roman" w:hAnsi="Times New Roman" w:cs="Times New Roman"/>
        </w:rPr>
        <w:t>Phys. Chem</w:t>
      </w:r>
      <w:r>
        <w:rPr>
          <w:rFonts w:ascii="Times New Roman" w:hAnsi="Times New Roman" w:cs="Times New Roman"/>
        </w:rPr>
        <w:t>. Chem. Phys., 2015, 17, 24315-</w:t>
      </w:r>
      <w:r w:rsidRPr="002F1FC9">
        <w:rPr>
          <w:rFonts w:ascii="Times New Roman" w:hAnsi="Times New Roman" w:cs="Times New Roman"/>
        </w:rPr>
        <w:t>24321</w:t>
      </w:r>
      <w:r>
        <w:rPr>
          <w:rFonts w:ascii="Times New Roman" w:hAnsi="Times New Roman" w:cs="Times New Roman"/>
        </w:rPr>
        <w:t>.</w:t>
      </w:r>
    </w:p>
    <w:p w:rsidR="00C61A34" w:rsidRDefault="00C61A34" w:rsidP="00C61A34">
      <w:pPr>
        <w:pStyle w:val="a3"/>
        <w:spacing w:before="3"/>
        <w:rPr>
          <w:rFonts w:ascii="Minion Pro"/>
          <w:sz w:val="26"/>
        </w:rPr>
      </w:pPr>
    </w:p>
    <w:p w:rsidR="007D75EB" w:rsidRDefault="007D75EB"/>
    <w:sectPr w:rsidR="007D75EB" w:rsidSect="00C61A34">
      <w:type w:val="continuous"/>
      <w:pgSz w:w="11910" w:h="16840"/>
      <w:pgMar w:top="1741" w:right="580" w:bottom="839" w:left="618" w:header="720" w:footer="720" w:gutter="0"/>
      <w:cols w:num="2" w:space="720" w:equalWidth="0">
        <w:col w:w="5216" w:space="138"/>
        <w:col w:w="5358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7D29" w:rsidRDefault="00397D29" w:rsidP="00C61A34">
      <w:r>
        <w:separator/>
      </w:r>
    </w:p>
  </w:endnote>
  <w:endnote w:type="continuationSeparator" w:id="0">
    <w:p w:rsidR="00397D29" w:rsidRDefault="00397D29" w:rsidP="00C61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Corbe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Minion Pro">
    <w:altName w:val="Cambria Math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3E37" w:rsidRDefault="00397D29">
    <w:pPr>
      <w:pStyle w:val="a3"/>
      <w:spacing w:line="14" w:lineRule="auto"/>
      <w:rPr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51" type="#_x0000_t202" style="position:absolute;margin-left:35pt;margin-top:798.8pt;width:168.2pt;height:19.6pt;z-index:-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" filled="f" stroked="f">
          <v:textbox inset="0,0,0,0">
            <w:txbxContent>
              <w:p w:rsidR="00AE3E37" w:rsidRPr="005B3A56" w:rsidRDefault="005B43BA">
                <w:pPr>
                  <w:spacing w:line="184" w:lineRule="exact"/>
                  <w:ind w:left="20" w:right="-12"/>
                  <w:rPr>
                    <w:rFonts w:ascii="Arial"/>
                    <w:color w:val="FFFFFF" w:themeColor="background1"/>
                    <w:sz w:val="16"/>
                  </w:rPr>
                </w:pPr>
                <w:r w:rsidRPr="005B3A56">
                  <w:rPr>
                    <w:rFonts w:ascii="Arial"/>
                    <w:color w:val="FFFFFF" w:themeColor="background1"/>
                    <w:sz w:val="16"/>
                  </w:rPr>
                  <w:t>J Pain Relief</w:t>
                </w:r>
              </w:p>
              <w:p w:rsidR="00AE3E37" w:rsidRPr="005B3A56" w:rsidRDefault="005B43BA">
                <w:pPr>
                  <w:spacing w:before="8"/>
                  <w:ind w:left="20" w:right="-12"/>
                  <w:rPr>
                    <w:rFonts w:ascii="Arial"/>
                    <w:color w:val="FFFFFF" w:themeColor="background1"/>
                    <w:sz w:val="16"/>
                  </w:rPr>
                </w:pPr>
                <w:r w:rsidRPr="005B3A56">
                  <w:rPr>
                    <w:rFonts w:ascii="Arial"/>
                    <w:color w:val="FFFFFF" w:themeColor="background1"/>
                    <w:sz w:val="16"/>
                  </w:rPr>
                  <w:t xml:space="preserve">ISSN: 2167-0846 JPAR an open access </w:t>
                </w:r>
                <w:proofErr w:type="spellStart"/>
                <w:r w:rsidRPr="005B3A56">
                  <w:rPr>
                    <w:rFonts w:ascii="Arial"/>
                    <w:color w:val="FFFFFF" w:themeColor="background1"/>
                    <w:sz w:val="16"/>
                  </w:rPr>
                  <w:t>journa</w:t>
                </w:r>
                <w:proofErr w:type="spellEnd"/>
              </w:p>
            </w:txbxContent>
          </v:textbox>
          <w10:wrap anchorx="page" anchory="page"/>
        </v:shape>
      </w:pict>
    </w:r>
    <w:r>
      <w:rPr>
        <w:noProof/>
      </w:rPr>
      <w:pict>
        <v:shape id="Text Box 2" o:spid="_x0000_s2052" type="#_x0000_t202" style="position:absolute;margin-left:252.1pt;margin-top:799.05pt;width:91.9pt;height:24.95pt;z-index:-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" filled="f" stroked="f">
          <v:textbox inset="0,0,0,0">
            <w:txbxContent>
              <w:p w:rsidR="00AE3E37" w:rsidRPr="005B3A56" w:rsidRDefault="005B43BA">
                <w:pPr>
                  <w:spacing w:line="269" w:lineRule="exact"/>
                  <w:jc w:val="center"/>
                  <w:rPr>
                    <w:rFonts w:ascii="Impact"/>
                    <w:color w:val="FFFFFF" w:themeColor="background1"/>
                    <w:sz w:val="24"/>
                  </w:rPr>
                </w:pPr>
                <w:r w:rsidRPr="005B3A56">
                  <w:rPr>
                    <w:rFonts w:ascii="Impact"/>
                    <w:color w:val="FFFFFF" w:themeColor="background1"/>
                    <w:sz w:val="24"/>
                  </w:rPr>
                  <w:t>Fibromyalgia 2016</w:t>
                </w:r>
              </w:p>
              <w:p w:rsidR="00AE3E37" w:rsidRPr="005B3A56" w:rsidRDefault="005B43BA">
                <w:pPr>
                  <w:spacing w:before="29"/>
                  <w:jc w:val="center"/>
                  <w:rPr>
                    <w:rFonts w:ascii="Arial"/>
                    <w:color w:val="FFFFFF" w:themeColor="background1"/>
                    <w:sz w:val="16"/>
                  </w:rPr>
                </w:pPr>
                <w:r w:rsidRPr="005B3A56">
                  <w:rPr>
                    <w:rFonts w:ascii="Arial"/>
                    <w:color w:val="FFFFFF" w:themeColor="background1"/>
                    <w:sz w:val="16"/>
                  </w:rPr>
                  <w:t>June 15-16, 2016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ext Box 1" o:spid="_x0000_s2053" type="#_x0000_t202" style="position:absolute;margin-left:468.9pt;margin-top:798.8pt;width:91.4pt;height:26.05pt;z-index:-25165209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" filled="f" stroked="f">
          <v:textbox inset="0,0,0,0">
            <w:txbxContent>
              <w:p w:rsidR="00AE3E37" w:rsidRPr="005B3A56" w:rsidRDefault="005B43BA">
                <w:pPr>
                  <w:spacing w:line="184" w:lineRule="exact"/>
                  <w:ind w:right="18"/>
                  <w:jc w:val="right"/>
                  <w:rPr>
                    <w:rFonts w:ascii="Arial"/>
                    <w:color w:val="FFFFFF" w:themeColor="background1"/>
                    <w:sz w:val="16"/>
                  </w:rPr>
                </w:pPr>
                <w:r w:rsidRPr="005B3A56">
                  <w:rPr>
                    <w:rFonts w:ascii="Arial"/>
                    <w:color w:val="FFFFFF" w:themeColor="background1"/>
                    <w:sz w:val="16"/>
                  </w:rPr>
                  <w:t>Volume 5, Issue 3(Suppl)</w:t>
                </w:r>
              </w:p>
              <w:p w:rsidR="00AE3E37" w:rsidRPr="005B3A56" w:rsidRDefault="005B43BA">
                <w:pPr>
                  <w:spacing w:before="116"/>
                  <w:ind w:right="18"/>
                  <w:jc w:val="right"/>
                  <w:rPr>
                    <w:rFonts w:ascii="Minion Pro"/>
                    <w:color w:val="FFFFFF" w:themeColor="background1"/>
                    <w:sz w:val="16"/>
                  </w:rPr>
                </w:pPr>
                <w:r w:rsidRPr="005B3A56">
                  <w:rPr>
                    <w:rFonts w:ascii="Minion Pro"/>
                    <w:color w:val="FFFFFF" w:themeColor="background1"/>
                    <w:sz w:val="16"/>
                  </w:rPr>
                  <w:t>Page 40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7D29" w:rsidRDefault="00397D29" w:rsidP="00C61A34">
      <w:r>
        <w:separator/>
      </w:r>
    </w:p>
  </w:footnote>
  <w:footnote w:type="continuationSeparator" w:id="0">
    <w:p w:rsidR="00397D29" w:rsidRDefault="00397D29" w:rsidP="00C61A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3E37" w:rsidRDefault="00397D29">
    <w:pPr>
      <w:pStyle w:val="a3"/>
      <w:spacing w:line="14" w:lineRule="auto"/>
      <w:rPr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49" type="#_x0000_t202" style="position:absolute;margin-left:416pt;margin-top:26.05pt;width:144.3pt;height:17.4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" filled="f" stroked="f">
          <v:textbox inset="0,0,0,0">
            <w:txbxContent>
              <w:p w:rsidR="00AE3E37" w:rsidRPr="005B3A56" w:rsidRDefault="005B43BA">
                <w:pPr>
                  <w:spacing w:before="2" w:line="249" w:lineRule="auto"/>
                  <w:ind w:left="156" w:right="18" w:hanging="137"/>
                  <w:rPr>
                    <w:rFonts w:ascii="Arial"/>
                    <w:color w:val="FFFFFF" w:themeColor="background1"/>
                    <w:sz w:val="14"/>
                  </w:rPr>
                </w:pPr>
                <w:r w:rsidRPr="005B3A56">
                  <w:rPr>
                    <w:rFonts w:ascii="Arial"/>
                    <w:color w:val="FFFFFF" w:themeColor="background1"/>
                    <w:sz w:val="14"/>
                  </w:rPr>
                  <w:t xml:space="preserve">T </w:t>
                </w:r>
                <w:proofErr w:type="spellStart"/>
                <w:r w:rsidRPr="005B3A56">
                  <w:rPr>
                    <w:rFonts w:ascii="Arial"/>
                    <w:color w:val="FFFFFF" w:themeColor="background1"/>
                    <w:sz w:val="14"/>
                  </w:rPr>
                  <w:t>Furuta</w:t>
                </w:r>
                <w:proofErr w:type="spellEnd"/>
                <w:r w:rsidRPr="005B3A56">
                  <w:rPr>
                    <w:rFonts w:ascii="Arial"/>
                    <w:color w:val="FFFFFF" w:themeColor="background1"/>
                    <w:sz w:val="14"/>
                  </w:rPr>
                  <w:t xml:space="preserve"> et al., J Pai n Relief 2016, 5:3(Suppl) </w:t>
                </w:r>
                <w:hyperlink r:id="rId1">
                  <w:r w:rsidRPr="005B3A56">
                    <w:rPr>
                      <w:rFonts w:ascii="Arial"/>
                      <w:color w:val="FFFFFF" w:themeColor="background1"/>
                      <w:sz w:val="14"/>
                    </w:rPr>
                    <w:t>http://dx.doi.org/10.4172/2167-0846.C1.006</w:t>
                  </w:r>
                </w:hyperlink>
              </w:p>
            </w:txbxContent>
          </v:textbox>
          <w10:wrap anchorx="page" anchory="page"/>
        </v:shape>
      </w:pict>
    </w:r>
    <w:r>
      <w:rPr>
        <w:noProof/>
      </w:rPr>
      <w:pict>
        <v:shape id="Text Box 4" o:spid="_x0000_s2050" type="#_x0000_t202" style="position:absolute;margin-left:35pt;margin-top:48.3pt;width:515.95pt;height:40.1pt;z-index:-25165516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" filled="f" stroked="f">
          <v:textbox inset="0,0,0,0">
            <w:txbxContent>
              <w:p w:rsidR="00AE3E37" w:rsidRPr="005B3A56" w:rsidRDefault="005B43BA">
                <w:pPr>
                  <w:pStyle w:val="a3"/>
                  <w:spacing w:line="187" w:lineRule="exact"/>
                  <w:ind w:left="20" w:right="-10"/>
                  <w:rPr>
                    <w:rFonts w:ascii="Myriad Pro"/>
                    <w:color w:val="FFFFFF" w:themeColor="background1"/>
                  </w:rPr>
                </w:pPr>
                <w:r w:rsidRPr="005B3A56">
                  <w:rPr>
                    <w:rFonts w:ascii="Myriad Pro"/>
                    <w:color w:val="FFFFFF" w:themeColor="background1"/>
                  </w:rPr>
                  <w:t>International Conference on</w:t>
                </w:r>
              </w:p>
              <w:p w:rsidR="00AE3E37" w:rsidRPr="005B3A56" w:rsidRDefault="005B43BA">
                <w:pPr>
                  <w:spacing w:line="614" w:lineRule="exact"/>
                  <w:ind w:left="20" w:right="-10"/>
                  <w:rPr>
                    <w:rFonts w:ascii="Minion Pro"/>
                    <w:color w:val="FFFFFF" w:themeColor="background1"/>
                    <w:sz w:val="24"/>
                  </w:rPr>
                </w:pPr>
                <w:r w:rsidRPr="005B3A56">
                  <w:rPr>
                    <w:rFonts w:ascii="Impact"/>
                    <w:color w:val="FFFFFF" w:themeColor="background1"/>
                    <w:sz w:val="52"/>
                  </w:rPr>
                  <w:t xml:space="preserve">Fibromyalgia and Chronic Pain </w:t>
                </w:r>
                <w:r w:rsidRPr="005B3A56">
                  <w:rPr>
                    <w:rFonts w:ascii="Minion Pro"/>
                    <w:color w:val="FFFFFF" w:themeColor="background1"/>
                    <w:sz w:val="24"/>
                  </w:rPr>
                  <w:t>(June 15-16, 2016   Philadelphia, USA)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A03283"/>
    <w:multiLevelType w:val="hybridMultilevel"/>
    <w:tmpl w:val="3AC4DB30"/>
    <w:lvl w:ilvl="0" w:tplc="38A80E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C476671"/>
    <w:multiLevelType w:val="hybridMultilevel"/>
    <w:tmpl w:val="694269D2"/>
    <w:lvl w:ilvl="0" w:tplc="FB300738">
      <w:start w:val="1"/>
      <w:numFmt w:val="decimal"/>
      <w:lvlText w:val="%1."/>
      <w:lvlJc w:val="left"/>
      <w:pPr>
        <w:ind w:left="360" w:hanging="360"/>
      </w:pPr>
      <w:rPr>
        <w:rFonts w:ascii="Times New Roman" w:eastAsia="Tw Cen MT" w:hAnsi="Times New Roman" w:cs="Times New Roman" w:hint="default"/>
        <w:sz w:val="1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1A34"/>
    <w:rsid w:val="00090848"/>
    <w:rsid w:val="001179AA"/>
    <w:rsid w:val="00397D29"/>
    <w:rsid w:val="005B43BA"/>
    <w:rsid w:val="006C383A"/>
    <w:rsid w:val="007D75EB"/>
    <w:rsid w:val="008001F5"/>
    <w:rsid w:val="008926FD"/>
    <w:rsid w:val="00C61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1BC927E0"/>
  <w15:docId w15:val="{4216FEC4-D1DF-43DF-9F79-A95EB92F8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C61A34"/>
    <w:pPr>
      <w:widowControl w:val="0"/>
      <w:spacing w:after="0" w:line="240" w:lineRule="auto"/>
    </w:pPr>
    <w:rPr>
      <w:rFonts w:ascii="Tw Cen MT" w:eastAsia="Tw Cen MT" w:hAnsi="Tw Cen MT" w:cs="Tw Cen MT"/>
      <w:lang w:val="en-US"/>
    </w:rPr>
  </w:style>
  <w:style w:type="paragraph" w:styleId="3">
    <w:name w:val="heading 3"/>
    <w:basedOn w:val="a"/>
    <w:link w:val="30"/>
    <w:uiPriority w:val="1"/>
    <w:qFormat/>
    <w:rsid w:val="00C61A34"/>
    <w:pPr>
      <w:ind w:left="100"/>
      <w:outlineLvl w:val="2"/>
    </w:pPr>
    <w:rPr>
      <w:rFonts w:ascii="Arial" w:eastAsia="Arial" w:hAnsi="Arial" w:cs="Arial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uiPriority w:val="1"/>
    <w:rsid w:val="00C61A34"/>
    <w:rPr>
      <w:rFonts w:ascii="Arial" w:eastAsia="Arial" w:hAnsi="Arial" w:cs="Arial"/>
      <w:b/>
      <w:bCs/>
      <w:sz w:val="20"/>
      <w:szCs w:val="20"/>
      <w:lang w:val="en-US"/>
    </w:rPr>
  </w:style>
  <w:style w:type="paragraph" w:styleId="a3">
    <w:name w:val="Body Text"/>
    <w:basedOn w:val="a"/>
    <w:link w:val="a4"/>
    <w:uiPriority w:val="1"/>
    <w:qFormat/>
    <w:rsid w:val="00C61A34"/>
    <w:rPr>
      <w:sz w:val="18"/>
      <w:szCs w:val="18"/>
    </w:rPr>
  </w:style>
  <w:style w:type="character" w:customStyle="1" w:styleId="a4">
    <w:name w:val="正文文本 字符"/>
    <w:basedOn w:val="a0"/>
    <w:link w:val="a3"/>
    <w:uiPriority w:val="1"/>
    <w:rsid w:val="00C61A34"/>
    <w:rPr>
      <w:rFonts w:ascii="Tw Cen MT" w:eastAsia="Tw Cen MT" w:hAnsi="Tw Cen MT" w:cs="Tw Cen MT"/>
      <w:sz w:val="18"/>
      <w:szCs w:val="18"/>
      <w:lang w:val="en-US"/>
    </w:rPr>
  </w:style>
  <w:style w:type="character" w:styleId="a5">
    <w:name w:val="Hyperlink"/>
    <w:basedOn w:val="a0"/>
    <w:uiPriority w:val="99"/>
    <w:unhideWhenUsed/>
    <w:rsid w:val="00C61A34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61A34"/>
    <w:rPr>
      <w:rFonts w:ascii="Tahoma" w:hAnsi="Tahoma" w:cs="Tahoma"/>
      <w:sz w:val="16"/>
      <w:szCs w:val="16"/>
    </w:rPr>
  </w:style>
  <w:style w:type="character" w:customStyle="1" w:styleId="a7">
    <w:name w:val="批注框文本 字符"/>
    <w:basedOn w:val="a0"/>
    <w:link w:val="a6"/>
    <w:uiPriority w:val="99"/>
    <w:semiHidden/>
    <w:rsid w:val="00C61A34"/>
    <w:rPr>
      <w:rFonts w:ascii="Tahoma" w:eastAsia="Tw Cen MT" w:hAnsi="Tahoma" w:cs="Tahoma"/>
      <w:sz w:val="16"/>
      <w:szCs w:val="16"/>
      <w:lang w:val="en-US"/>
    </w:rPr>
  </w:style>
  <w:style w:type="paragraph" w:styleId="a8">
    <w:name w:val="header"/>
    <w:basedOn w:val="a"/>
    <w:link w:val="a9"/>
    <w:uiPriority w:val="99"/>
    <w:semiHidden/>
    <w:unhideWhenUsed/>
    <w:rsid w:val="00C61A34"/>
    <w:pPr>
      <w:tabs>
        <w:tab w:val="center" w:pos="4513"/>
        <w:tab w:val="right" w:pos="9026"/>
      </w:tabs>
    </w:pPr>
  </w:style>
  <w:style w:type="character" w:customStyle="1" w:styleId="a9">
    <w:name w:val="页眉 字符"/>
    <w:basedOn w:val="a0"/>
    <w:link w:val="a8"/>
    <w:uiPriority w:val="99"/>
    <w:semiHidden/>
    <w:rsid w:val="00C61A34"/>
    <w:rPr>
      <w:rFonts w:ascii="Tw Cen MT" w:eastAsia="Tw Cen MT" w:hAnsi="Tw Cen MT" w:cs="Tw Cen MT"/>
      <w:lang w:val="en-US"/>
    </w:rPr>
  </w:style>
  <w:style w:type="paragraph" w:styleId="aa">
    <w:name w:val="footer"/>
    <w:basedOn w:val="a"/>
    <w:link w:val="ab"/>
    <w:uiPriority w:val="99"/>
    <w:semiHidden/>
    <w:unhideWhenUsed/>
    <w:rsid w:val="00C61A34"/>
    <w:pPr>
      <w:tabs>
        <w:tab w:val="center" w:pos="4513"/>
        <w:tab w:val="right" w:pos="9026"/>
      </w:tabs>
    </w:pPr>
  </w:style>
  <w:style w:type="character" w:customStyle="1" w:styleId="ab">
    <w:name w:val="页脚 字符"/>
    <w:basedOn w:val="a0"/>
    <w:link w:val="aa"/>
    <w:uiPriority w:val="99"/>
    <w:semiHidden/>
    <w:rsid w:val="00C61A34"/>
    <w:rPr>
      <w:rFonts w:ascii="Tw Cen MT" w:eastAsia="Tw Cen MT" w:hAnsi="Tw Cen MT" w:cs="Tw Cen MT"/>
      <w:lang w:val="en-US"/>
    </w:rPr>
  </w:style>
  <w:style w:type="paragraph" w:styleId="ac">
    <w:name w:val="List Paragraph"/>
    <w:basedOn w:val="a"/>
    <w:uiPriority w:val="34"/>
    <w:qFormat/>
    <w:rsid w:val="001179AA"/>
    <w:pPr>
      <w:ind w:firstLineChars="200" w:firstLine="420"/>
    </w:pPr>
  </w:style>
  <w:style w:type="character" w:styleId="ad">
    <w:name w:val="Unresolved Mention"/>
    <w:basedOn w:val="a0"/>
    <w:uiPriority w:val="99"/>
    <w:semiHidden/>
    <w:unhideWhenUsed/>
    <w:rsid w:val="001179A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zhouaihua@mail.nankai.edu.cn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dx.doi.org/10.4172/2167-0846.C1.00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415</Words>
  <Characters>2369</Characters>
  <Application>Microsoft Office Word</Application>
  <DocSecurity>0</DocSecurity>
  <Lines>19</Lines>
  <Paragraphs>5</Paragraphs>
  <ScaleCrop>false</ScaleCrop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pcs</dc:creator>
  <cp:lastModifiedBy>ju dan</cp:lastModifiedBy>
  <cp:revision>4</cp:revision>
  <dcterms:created xsi:type="dcterms:W3CDTF">2017-05-03T05:49:00Z</dcterms:created>
  <dcterms:modified xsi:type="dcterms:W3CDTF">2018-05-17T09:59:00Z</dcterms:modified>
</cp:coreProperties>
</file>