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B92" w:rsidRPr="0048509C" w:rsidRDefault="0048509C" w:rsidP="0048509C">
      <w:pPr>
        <w:spacing w:after="200" w:line="36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en-IN"/>
        </w:rPr>
      </w:pPr>
      <w:r w:rsidRPr="0048509C">
        <w:rPr>
          <w:rFonts w:ascii="Times New Roman" w:eastAsia="Calibri" w:hAnsi="Times New Roman" w:cs="Times New Roman"/>
          <w:b/>
          <w:bCs/>
          <w:sz w:val="32"/>
          <w:szCs w:val="32"/>
          <w:lang w:val="en-IN"/>
        </w:rPr>
        <w:t>Synthesis, Growth and Characterization of Acetophenone-4-Quinoline-D Chalcone Single Crystal: A Potential Nonlinear Optical Material</w:t>
      </w:r>
    </w:p>
    <w:p w:rsidR="00911B92" w:rsidRPr="00911B92" w:rsidRDefault="00EF2D0D" w:rsidP="00911B92">
      <w:pPr>
        <w:spacing w:after="20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I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Ashwatha Narayana </w:t>
      </w:r>
      <w:r w:rsidR="00911B92" w:rsidRPr="00911B92">
        <w:rPr>
          <w:rFonts w:ascii="Times New Roman" w:eastAsia="Calibri" w:hAnsi="Times New Roman" w:cs="Times New Roman"/>
          <w:sz w:val="28"/>
          <w:szCs w:val="28"/>
        </w:rPr>
        <w:t>Prabhu</w:t>
      </w:r>
      <w:r w:rsidR="006A7F7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bookmarkStart w:id="0" w:name="_GoBack"/>
      <w:bookmarkEnd w:id="0"/>
    </w:p>
    <w:p w:rsidR="00911B92" w:rsidRPr="00911B92" w:rsidRDefault="00911B92" w:rsidP="00911B92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911B92">
        <w:rPr>
          <w:rFonts w:ascii="Arial" w:eastAsia="Times New Roman" w:hAnsi="Arial" w:cs="Times New Roman"/>
          <w:iCs/>
          <w:szCs w:val="24"/>
          <w:vertAlign w:val="superscript"/>
          <w:lang w:eastAsia="ar-SA"/>
        </w:rPr>
        <w:t>1</w:t>
      </w:r>
      <w:r w:rsidRPr="00911B92">
        <w:rPr>
          <w:rFonts w:ascii="Arial" w:eastAsia="Times New Roman" w:hAnsi="Arial" w:cs="Times New Roman"/>
          <w:iCs/>
          <w:szCs w:val="24"/>
          <w:lang w:eastAsia="ar-SA"/>
        </w:rPr>
        <w:t xml:space="preserve"> </w:t>
      </w:r>
      <w:r w:rsidRPr="00911B9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Department of Physics, Manipal Institute of Technology, Manipal University, Manipal-576104, India</w:t>
      </w:r>
    </w:p>
    <w:p w:rsidR="00911B92" w:rsidRPr="00911B92" w:rsidRDefault="00911B92" w:rsidP="00911B92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proofErr w:type="gramStart"/>
      <w:r w:rsidRPr="00911B9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e-mail</w:t>
      </w:r>
      <w:proofErr w:type="gramEnd"/>
      <w:r w:rsidRPr="00911B9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: </w:t>
      </w:r>
      <w:hyperlink r:id="rId4" w:history="1">
        <w:r w:rsidRPr="00911B92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vertAlign w:val="superscript"/>
            <w:lang w:eastAsia="ar-SA"/>
          </w:rPr>
          <w:t xml:space="preserve">a </w:t>
        </w:r>
        <w:r w:rsidRPr="00911B92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lang w:eastAsia="ar-SA"/>
          </w:rPr>
          <w:t>ashwatha.prabhu@manipal.edu</w:t>
        </w:r>
      </w:hyperlink>
    </w:p>
    <w:p w:rsidR="00911B92" w:rsidRPr="00911B92" w:rsidRDefault="00911B92" w:rsidP="00911B92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IN"/>
        </w:rPr>
      </w:pPr>
    </w:p>
    <w:p w:rsidR="00911B92" w:rsidRPr="00911B92" w:rsidRDefault="005316F6" w:rsidP="00911B92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Abstract: </w:t>
      </w:r>
      <w:r w:rsidR="00911B92" w:rsidRPr="00911B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11B92" w:rsidRPr="00911B92">
        <w:rPr>
          <w:rFonts w:ascii="Times New Roman" w:eastAsia="Times New Roman" w:hAnsi="Times New Roman" w:cs="Times New Roman"/>
          <w:sz w:val="24"/>
          <w:szCs w:val="24"/>
          <w:lang w:eastAsia="ar-SA"/>
        </w:rPr>
        <w:t>The</w:t>
      </w:r>
      <w:r w:rsidR="00911B92" w:rsidRPr="00911B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11B92" w:rsidRPr="00911B92">
        <w:rPr>
          <w:rFonts w:ascii="Times New Roman" w:eastAsia="AdvTimes" w:hAnsi="Times New Roman" w:cs="Times New Roman"/>
          <w:sz w:val="24"/>
          <w:szCs w:val="24"/>
          <w:lang w:eastAsia="ar-SA"/>
        </w:rPr>
        <w:t>new potentially useful nonlinear optical (NLO) organic material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Acetophenone-4-quinoline-D chalc</w:t>
      </w:r>
      <w:r w:rsidR="0042319A">
        <w:rPr>
          <w:rFonts w:ascii="Times New Roman" w:eastAsia="Calibri" w:hAnsi="Times New Roman" w:cs="Times New Roman"/>
          <w:sz w:val="24"/>
          <w:szCs w:val="24"/>
          <w:lang w:val="en-IN"/>
        </w:rPr>
        <w:t>one has been synthesized using c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>laisen</w:t>
      </w:r>
      <w:r w:rsidR="0042319A">
        <w:rPr>
          <w:rFonts w:ascii="Times New Roman" w:eastAsia="Calibri" w:hAnsi="Times New Roman" w:cs="Times New Roman"/>
          <w:sz w:val="24"/>
          <w:szCs w:val="24"/>
          <w:lang w:val="en-IN"/>
        </w:rPr>
        <w:t>-s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chmidt condensation reaction method and single crystals were grown </w:t>
      </w:r>
      <w:r w:rsidR="00581434">
        <w:rPr>
          <w:rFonts w:ascii="Times New Roman" w:eastAsia="Calibri" w:hAnsi="Times New Roman" w:cs="Times New Roman"/>
          <w:sz w:val="24"/>
          <w:szCs w:val="24"/>
          <w:lang w:val="en-IN"/>
        </w:rPr>
        <w:t>by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</w:t>
      </w:r>
      <w:r w:rsidR="00174DA0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slow evaporation 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solution growth technique. </w:t>
      </w:r>
      <w:r w:rsidR="00174DA0">
        <w:rPr>
          <w:rFonts w:ascii="Times New Roman" w:eastAsia="Calibri" w:hAnsi="Times New Roman" w:cs="Times New Roman"/>
          <w:sz w:val="24"/>
          <w:szCs w:val="24"/>
          <w:lang w:val="en-IN"/>
        </w:rPr>
        <w:t>Powder x-ray diffraction (</w:t>
      </w:r>
      <w:r w:rsidR="006C76EC" w:rsidRPr="006C76EC">
        <w:rPr>
          <w:rFonts w:ascii="Times New Roman" w:eastAsia="Calibri" w:hAnsi="Times New Roman" w:cs="Times New Roman"/>
          <w:sz w:val="24"/>
          <w:szCs w:val="24"/>
          <w:lang w:val="en-IN"/>
        </w:rPr>
        <w:t>XRD</w:t>
      </w:r>
      <w:r w:rsidR="00174DA0">
        <w:rPr>
          <w:rFonts w:ascii="Times New Roman" w:eastAsia="Calibri" w:hAnsi="Times New Roman" w:cs="Times New Roman"/>
          <w:sz w:val="24"/>
          <w:szCs w:val="24"/>
          <w:lang w:val="en-IN"/>
        </w:rPr>
        <w:t>)</w:t>
      </w:r>
      <w:r w:rsidR="006C76EC" w:rsidRPr="006C76EC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study was carried out to determine the structure of the compound. </w:t>
      </w:r>
      <w:r w:rsidR="00174DA0">
        <w:rPr>
          <w:rFonts w:ascii="Times New Roman" w:eastAsia="Calibri" w:hAnsi="Times New Roman" w:cs="Times New Roman"/>
          <w:sz w:val="24"/>
          <w:szCs w:val="24"/>
          <w:lang w:val="en-IN"/>
        </w:rPr>
        <w:t>It was observed that t</w:t>
      </w:r>
      <w:r w:rsidR="00FD35C3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he 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crystallite size </w:t>
      </w:r>
      <w:r>
        <w:rPr>
          <w:rFonts w:ascii="Times New Roman" w:eastAsia="Calibri" w:hAnsi="Times New Roman" w:cs="Times New Roman"/>
          <w:sz w:val="24"/>
          <w:szCs w:val="24"/>
          <w:lang w:val="en-IN"/>
        </w:rPr>
        <w:t>varies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from 10</w:t>
      </w:r>
      <w:r w:rsidR="00FD35C3" w:rsidRPr="00FD35C3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-10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to 10</w:t>
      </w:r>
      <w:r w:rsidR="00FD35C3" w:rsidRPr="00FD35C3">
        <w:rPr>
          <w:rFonts w:ascii="Times New Roman" w:eastAsia="Calibri" w:hAnsi="Times New Roman" w:cs="Times New Roman"/>
          <w:sz w:val="24"/>
          <w:szCs w:val="24"/>
          <w:vertAlign w:val="superscript"/>
          <w:lang w:val="en-IN"/>
        </w:rPr>
        <w:t>-9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with increase in </w:t>
      </w:r>
      <w:r w:rsidR="00FD35C3" w:rsidRPr="00FD35C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angle, it may be due to compressive strain developed in the crystal. </w:t>
      </w:r>
      <w:r w:rsidR="00EC4B05">
        <w:rPr>
          <w:rFonts w:ascii="Times New Roman" w:eastAsia="Calibri" w:hAnsi="Times New Roman" w:cs="Times New Roman"/>
          <w:sz w:val="24"/>
          <w:szCs w:val="24"/>
          <w:lang w:val="en-IN"/>
        </w:rPr>
        <w:t>It has been observed that</w:t>
      </w:r>
      <w:r w:rsidR="00EC4B05" w:rsidRPr="006C76EC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dislocation density</w:t>
      </w:r>
      <w:r w:rsidR="00EC4B05">
        <w:rPr>
          <w:rFonts w:ascii="Times New Roman" w:eastAsia="Times New Roman" w:hAnsi="Times New Roman" w:cs="Times New Roman"/>
          <w:sz w:val="24"/>
          <w:szCs w:val="24"/>
          <w:lang w:val="en-IN"/>
        </w:rPr>
        <w:t>, micro strain</w:t>
      </w:r>
      <w:r w:rsidR="00EC4B05" w:rsidRPr="006C76EC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and distortion parameter changes randomly due to </w:t>
      </w:r>
      <w:r w:rsidR="00EC4B05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mismatch in the atoms or </w:t>
      </w:r>
      <w:r w:rsidR="00EC4B05" w:rsidRPr="006C76EC">
        <w:rPr>
          <w:rFonts w:ascii="Times New Roman" w:eastAsia="Times New Roman" w:hAnsi="Times New Roman" w:cs="Times New Roman"/>
          <w:sz w:val="24"/>
          <w:szCs w:val="24"/>
          <w:lang w:val="en-IN"/>
        </w:rPr>
        <w:t>ions.</w:t>
      </w:r>
      <w:r w:rsidR="00EC4B05">
        <w:rPr>
          <w:rFonts w:ascii="Times New Roman" w:eastAsia="Times New Roman" w:hAnsi="Times New Roman" w:cs="Times New Roman"/>
          <w:sz w:val="24"/>
          <w:szCs w:val="24"/>
          <w:lang w:val="en-IN"/>
        </w:rPr>
        <w:t xml:space="preserve"> 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>The thermal stability of the compound was determined using differential scanning calorimetry (DSC) method. It was found that melting point</w:t>
      </w:r>
      <w:r w:rsidR="00E25C93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of the crystal is found to be 150.4 °C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. The UV-Visible absorption study of the </w:t>
      </w:r>
      <w:r w:rsidR="00951AD1">
        <w:rPr>
          <w:rFonts w:ascii="Times New Roman" w:eastAsia="Calibri" w:hAnsi="Times New Roman" w:cs="Times New Roman"/>
          <w:sz w:val="24"/>
          <w:szCs w:val="24"/>
          <w:lang w:val="en-IN"/>
        </w:rPr>
        <w:t>crystal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was </w:t>
      </w:r>
      <w:r w:rsidR="00581434">
        <w:rPr>
          <w:rFonts w:ascii="Times New Roman" w:eastAsia="Calibri" w:hAnsi="Times New Roman" w:cs="Times New Roman"/>
          <w:sz w:val="24"/>
          <w:szCs w:val="24"/>
          <w:lang w:val="en-IN"/>
        </w:rPr>
        <w:t>carried out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using UV-Visible spectrophotometer </w:t>
      </w:r>
      <w:r w:rsidR="00230392" w:rsidRPr="00230392">
        <w:rPr>
          <w:rFonts w:ascii="Times New Roman" w:eastAsia="Calibri" w:hAnsi="Times New Roman" w:cs="Times New Roman"/>
          <w:sz w:val="24"/>
          <w:szCs w:val="24"/>
        </w:rPr>
        <w:t xml:space="preserve">over the spectral range </w:t>
      </w:r>
      <w:r w:rsidR="00230392">
        <w:rPr>
          <w:rFonts w:ascii="Times New Roman" w:eastAsia="Calibri" w:hAnsi="Times New Roman" w:cs="Times New Roman"/>
          <w:sz w:val="24"/>
          <w:szCs w:val="24"/>
        </w:rPr>
        <w:t>3</w:t>
      </w:r>
      <w:r w:rsidR="00230392" w:rsidRPr="00230392">
        <w:rPr>
          <w:rFonts w:ascii="Times New Roman" w:eastAsia="Calibri" w:hAnsi="Times New Roman" w:cs="Times New Roman"/>
          <w:sz w:val="24"/>
          <w:szCs w:val="24"/>
        </w:rPr>
        <w:t>00</w:t>
      </w:r>
      <w:r w:rsidR="00230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0392" w:rsidRPr="00230392">
        <w:rPr>
          <w:rFonts w:ascii="Times New Roman" w:eastAsia="Calibri" w:hAnsi="Times New Roman" w:cs="Times New Roman"/>
          <w:sz w:val="24"/>
          <w:szCs w:val="24"/>
        </w:rPr>
        <w:t>-</w:t>
      </w:r>
      <w:r w:rsidR="00230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0392" w:rsidRPr="00230392">
        <w:rPr>
          <w:rFonts w:ascii="Times New Roman" w:eastAsia="Calibri" w:hAnsi="Times New Roman" w:cs="Times New Roman"/>
          <w:sz w:val="24"/>
          <w:szCs w:val="24"/>
        </w:rPr>
        <w:t>1</w:t>
      </w:r>
      <w:r w:rsidR="00230392">
        <w:rPr>
          <w:rFonts w:ascii="Times New Roman" w:eastAsia="Calibri" w:hAnsi="Times New Roman" w:cs="Times New Roman"/>
          <w:sz w:val="24"/>
          <w:szCs w:val="24"/>
        </w:rPr>
        <w:t>2</w:t>
      </w:r>
      <w:r w:rsidR="00230392" w:rsidRPr="00230392">
        <w:rPr>
          <w:rFonts w:ascii="Times New Roman" w:eastAsia="Calibri" w:hAnsi="Times New Roman" w:cs="Times New Roman"/>
          <w:sz w:val="24"/>
          <w:szCs w:val="24"/>
        </w:rPr>
        <w:t>00 nm at room temperature</w:t>
      </w:r>
      <w:r w:rsidR="00230392">
        <w:rPr>
          <w:rFonts w:ascii="Times New Roman" w:eastAsia="Calibri" w:hAnsi="Times New Roman" w:cs="Times New Roman"/>
          <w:sz w:val="24"/>
          <w:szCs w:val="24"/>
        </w:rPr>
        <w:t>.</w:t>
      </w:r>
      <w:r w:rsidR="002303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</w:t>
      </w:r>
      <w:r w:rsidR="00230392">
        <w:rPr>
          <w:rFonts w:ascii="Times New Roman" w:eastAsia="Calibri" w:hAnsi="Times New Roman" w:cs="Times New Roman"/>
          <w:sz w:val="24"/>
          <w:szCs w:val="24"/>
          <w:lang w:val="en-IN"/>
        </w:rPr>
        <w:t>It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</w:t>
      </w:r>
      <w:r w:rsidR="00951AD1">
        <w:rPr>
          <w:rFonts w:ascii="Times New Roman" w:eastAsia="Calibri" w:hAnsi="Times New Roman" w:cs="Times New Roman"/>
          <w:sz w:val="24"/>
          <w:szCs w:val="24"/>
          <w:lang w:val="en-IN"/>
        </w:rPr>
        <w:t>was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observed that the sample 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>has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good transparency window in the entire visible </w:t>
      </w:r>
      <w:r w:rsidR="00230392">
        <w:rPr>
          <w:rFonts w:ascii="Times New Roman" w:eastAsia="Calibri" w:hAnsi="Times New Roman" w:cs="Times New Roman"/>
          <w:sz w:val="24"/>
          <w:szCs w:val="24"/>
          <w:lang w:val="en-IN"/>
        </w:rPr>
        <w:t>and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near IR region. The second harmonic generation (SHG) efficiency of the crystal was </w:t>
      </w:r>
      <w:r w:rsidR="00581434">
        <w:rPr>
          <w:rFonts w:ascii="Times New Roman" w:eastAsia="Calibri" w:hAnsi="Times New Roman" w:cs="Times New Roman"/>
          <w:sz w:val="24"/>
          <w:szCs w:val="24"/>
          <w:lang w:val="en-IN"/>
        </w:rPr>
        <w:t>recorded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using powder technique using </w:t>
      </w:r>
      <w:proofErr w:type="spellStart"/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>Nd</w:t>
      </w:r>
      <w:proofErr w:type="gramStart"/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>:YAG</w:t>
      </w:r>
      <w:proofErr w:type="spellEnd"/>
      <w:proofErr w:type="gramEnd"/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laser and is found to be 1.5 times that of </w:t>
      </w:r>
      <w:r w:rsidR="00FD35C3">
        <w:rPr>
          <w:rFonts w:ascii="Times New Roman" w:eastAsia="Calibri" w:hAnsi="Times New Roman" w:cs="Times New Roman"/>
          <w:sz w:val="24"/>
          <w:szCs w:val="24"/>
          <w:lang w:val="en-IN"/>
        </w:rPr>
        <w:t>reference</w:t>
      </w:r>
      <w:r w:rsidR="00911B92" w:rsidRPr="00911B92">
        <w:rPr>
          <w:rFonts w:ascii="Times New Roman" w:eastAsia="Calibri" w:hAnsi="Times New Roman" w:cs="Times New Roman"/>
          <w:sz w:val="24"/>
          <w:szCs w:val="24"/>
          <w:lang w:val="en-IN"/>
        </w:rPr>
        <w:t xml:space="preserve"> sample urea of identical particle size. </w:t>
      </w:r>
    </w:p>
    <w:p w:rsidR="00911B92" w:rsidRPr="00911B92" w:rsidRDefault="00911B92" w:rsidP="00911B92">
      <w:pPr>
        <w:spacing w:after="200" w:line="360" w:lineRule="auto"/>
        <w:jc w:val="both"/>
        <w:rPr>
          <w:rFonts w:ascii="Times New Roman" w:eastAsia="AdvTimes" w:hAnsi="Times New Roman" w:cs="Times New Roman"/>
          <w:sz w:val="24"/>
          <w:szCs w:val="24"/>
          <w:lang w:eastAsia="ar-SA"/>
        </w:rPr>
      </w:pPr>
      <w:r w:rsidRPr="00911B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Keywords</w:t>
      </w:r>
      <w:r w:rsidRPr="00911B9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911B9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911B92">
        <w:rPr>
          <w:rFonts w:ascii="Times New Roman" w:eastAsia="AdvTimes" w:hAnsi="Times New Roman" w:cs="Times New Roman"/>
          <w:sz w:val="24"/>
          <w:szCs w:val="24"/>
          <w:lang w:eastAsia="ar-SA"/>
        </w:rPr>
        <w:t xml:space="preserve">Characterization, Growth from solution, Organic compounds, </w:t>
      </w:r>
      <w:proofErr w:type="gramStart"/>
      <w:r w:rsidRPr="00911B92">
        <w:rPr>
          <w:rFonts w:ascii="Times New Roman" w:eastAsia="AdvTimes" w:hAnsi="Times New Roman" w:cs="Times New Roman"/>
          <w:sz w:val="24"/>
          <w:szCs w:val="24"/>
          <w:lang w:eastAsia="ar-SA"/>
        </w:rPr>
        <w:t>Nonlinear</w:t>
      </w:r>
      <w:proofErr w:type="gramEnd"/>
      <w:r w:rsidRPr="00911B92">
        <w:rPr>
          <w:rFonts w:ascii="Times New Roman" w:eastAsia="AdvTimes" w:hAnsi="Times New Roman" w:cs="Times New Roman"/>
          <w:sz w:val="24"/>
          <w:szCs w:val="24"/>
          <w:lang w:eastAsia="ar-SA"/>
        </w:rPr>
        <w:t xml:space="preserve"> </w:t>
      </w:r>
      <w:r w:rsidR="0048509C">
        <w:rPr>
          <w:rFonts w:ascii="Times New Roman" w:eastAsia="AdvTimes" w:hAnsi="Times New Roman" w:cs="Times New Roman"/>
          <w:sz w:val="24"/>
          <w:szCs w:val="24"/>
          <w:lang w:eastAsia="ar-SA"/>
        </w:rPr>
        <w:t>o</w:t>
      </w:r>
      <w:r w:rsidRPr="00911B92">
        <w:rPr>
          <w:rFonts w:ascii="Times New Roman" w:eastAsia="AdvTimes" w:hAnsi="Times New Roman" w:cs="Times New Roman"/>
          <w:sz w:val="24"/>
          <w:szCs w:val="24"/>
          <w:lang w:eastAsia="ar-SA"/>
        </w:rPr>
        <w:t>ptical material</w:t>
      </w:r>
    </w:p>
    <w:p w:rsidR="00AB587B" w:rsidRDefault="00AB587B"/>
    <w:sectPr w:rsidR="00AB5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Times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D5"/>
    <w:rsid w:val="00074086"/>
    <w:rsid w:val="00174DA0"/>
    <w:rsid w:val="0018123D"/>
    <w:rsid w:val="00230392"/>
    <w:rsid w:val="002F7A49"/>
    <w:rsid w:val="0042319A"/>
    <w:rsid w:val="0048509C"/>
    <w:rsid w:val="005316F6"/>
    <w:rsid w:val="00553602"/>
    <w:rsid w:val="00581434"/>
    <w:rsid w:val="006A7F77"/>
    <w:rsid w:val="006C76EC"/>
    <w:rsid w:val="00911B92"/>
    <w:rsid w:val="00951AD1"/>
    <w:rsid w:val="00AB587B"/>
    <w:rsid w:val="00E25C93"/>
    <w:rsid w:val="00EC4B05"/>
    <w:rsid w:val="00EF2D0D"/>
    <w:rsid w:val="00FD35C3"/>
    <w:rsid w:val="00F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70AFB-14C8-4C50-AA8F-25B77707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9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%20ashwatha.prabhu@manipal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Ashwatha Narayana Prabhu [MU-MIT]</dc:creator>
  <cp:keywords/>
  <dc:description/>
  <cp:lastModifiedBy>Ashwatha Narayana Prabhu [MU-MIT]</cp:lastModifiedBy>
  <cp:revision>15</cp:revision>
  <dcterms:created xsi:type="dcterms:W3CDTF">2017-07-04T05:58:00Z</dcterms:created>
  <dcterms:modified xsi:type="dcterms:W3CDTF">2017-08-31T10:59:00Z</dcterms:modified>
</cp:coreProperties>
</file>