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COPARATIVE ANALYSIS OF DIFFERENT NANOPARTICLE SYNTHESIS OF </w:t>
      </w:r>
      <w:r>
        <w:rPr>
          <w:rFonts w:ascii="Times New Roman" w:cs="Times New Roman" w:hAnsi="Times New Roman"/>
          <w:b/>
          <w:sz w:val="24"/>
          <w:szCs w:val="24"/>
        </w:rPr>
        <w:t>EUPHORBIA MACULATA AND WALTHERIA INDICA</w:t>
      </w:r>
      <w:r>
        <w:rPr>
          <w:rFonts w:ascii="Times New Roman" w:cs="Times New Roman" w:hAnsi="Times New Roman"/>
          <w:b/>
          <w:sz w:val="24"/>
          <w:szCs w:val="24"/>
        </w:rPr>
        <w:t xml:space="preserve"> LEAF EXTRACTS AND THEIR ANTIMICROBIAL ACTIVITY</w:t>
      </w:r>
    </w:p>
    <w:p>
      <w:pPr>
        <w:pStyle w:val="style0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  <w:vertAlign w:val="superscript"/>
        </w:rPr>
        <w:t>1</w:t>
      </w:r>
      <w:r>
        <w:rPr>
          <w:rFonts w:ascii="Times New Roman" w:cs="Times New Roman" w:hAnsi="Times New Roman"/>
          <w:b/>
          <w:sz w:val="24"/>
          <w:szCs w:val="24"/>
          <w:vertAlign w:val="superscript"/>
        </w:rPr>
        <w:t>,2</w:t>
      </w:r>
      <w:r>
        <w:rPr>
          <w:rFonts w:ascii="Times New Roman" w:cs="Times New Roman" w:hAnsi="Times New Roman"/>
          <w:b/>
          <w:sz w:val="24"/>
          <w:szCs w:val="24"/>
          <w:vertAlign w:val="superscript"/>
        </w:rPr>
        <w:t>,*</w:t>
      </w:r>
      <w:r>
        <w:rPr>
          <w:rFonts w:ascii="Times New Roman" w:cs="Times New Roman" w:hAnsi="Times New Roman"/>
          <w:b/>
          <w:sz w:val="24"/>
          <w:szCs w:val="24"/>
        </w:rPr>
        <w:t>Sholotan</w:t>
      </w:r>
      <w:r>
        <w:rPr>
          <w:rFonts w:ascii="Times New Roman" w:cs="Times New Roman" w:hAnsi="Times New Roman"/>
          <w:b/>
          <w:sz w:val="24"/>
          <w:szCs w:val="24"/>
        </w:rPr>
        <w:t xml:space="preserve"> K. J.,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  <w:vertAlign w:val="superscript"/>
        </w:rPr>
        <w:t>1</w:t>
      </w:r>
      <w:r>
        <w:rPr>
          <w:rFonts w:ascii="Times New Roman" w:cs="Times New Roman" w:hAnsi="Times New Roman"/>
          <w:b/>
          <w:sz w:val="24"/>
          <w:szCs w:val="24"/>
        </w:rPr>
        <w:t xml:space="preserve">Ajayi J. B., </w:t>
      </w:r>
      <w:r>
        <w:rPr>
          <w:rFonts w:ascii="Times New Roman" w:cs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cs="Times New Roman" w:hAnsi="Times New Roman"/>
          <w:b/>
          <w:sz w:val="24"/>
          <w:szCs w:val="24"/>
        </w:rPr>
        <w:t xml:space="preserve">Jimoh S. O., </w:t>
      </w:r>
      <w:r>
        <w:rPr>
          <w:rFonts w:ascii="Times New Roman" w:cs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cs="Times New Roman" w:hAnsi="Times New Roman"/>
          <w:b/>
          <w:sz w:val="24"/>
          <w:szCs w:val="24"/>
        </w:rPr>
        <w:t xml:space="preserve">Ganiyu O. T. and  </w:t>
      </w:r>
      <w:r>
        <w:rPr>
          <w:rFonts w:ascii="Times New Roman" w:cs="Times New Roman" w:hAnsi="Times New Roman"/>
          <w:b/>
          <w:sz w:val="24"/>
          <w:szCs w:val="24"/>
          <w:vertAlign w:val="superscript"/>
        </w:rPr>
        <w:t>1</w:t>
      </w:r>
      <w:r>
        <w:rPr>
          <w:rFonts w:ascii="Times New Roman" w:cs="Times New Roman" w:hAnsi="Times New Roman"/>
          <w:b/>
          <w:bCs/>
          <w:color w:val="000000"/>
          <w:sz w:val="24"/>
          <w:szCs w:val="24"/>
        </w:rPr>
        <w:t>Bello H. O</w:t>
      </w:r>
    </w:p>
    <w:p>
      <w:pPr>
        <w:pStyle w:val="style0"/>
        <w:autoSpaceDE w:val="false"/>
        <w:autoSpaceDN w:val="false"/>
        <w:adjustRightInd w:val="false"/>
        <w:spacing w:after="0" w:lineRule="auto" w:line="360"/>
        <w:jc w:val="center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  <w:vertAlign w:val="superscript"/>
        </w:rPr>
        <w:t>1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Ogun State Institute of Technology </w:t>
      </w:r>
      <w:r>
        <w:rPr>
          <w:rFonts w:ascii="Times New Roman" w:cs="Times New Roman" w:hAnsi="Times New Roman"/>
          <w:color w:val="000000"/>
          <w:sz w:val="24"/>
          <w:szCs w:val="24"/>
        </w:rPr>
        <w:t>Igbesa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</w:rPr>
        <w:t>Ogun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 State</w:t>
      </w:r>
    </w:p>
    <w:p>
      <w:pPr>
        <w:pStyle w:val="style0"/>
        <w:autoSpaceDE w:val="false"/>
        <w:autoSpaceDN w:val="false"/>
        <w:adjustRightInd w:val="false"/>
        <w:spacing w:after="0" w:lineRule="auto" w:line="360"/>
        <w:jc w:val="center"/>
        <w:rPr>
          <w:rFonts w:ascii="Times New Roman" w:cs="Times New Roman" w:hAnsi="Times New Roman"/>
          <w:color w:val="000000"/>
          <w:sz w:val="24"/>
          <w:szCs w:val="24"/>
        </w:rPr>
      </w:pPr>
      <w:r>
        <w:rPr>
          <w:rFonts w:ascii="Times New Roman" w:cs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Fountain University </w:t>
      </w:r>
      <w:r>
        <w:rPr>
          <w:rFonts w:ascii="Times New Roman" w:cs="Times New Roman" w:hAnsi="Times New Roman"/>
          <w:color w:val="000000"/>
          <w:sz w:val="24"/>
          <w:szCs w:val="24"/>
        </w:rPr>
        <w:t>Osogbo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cs="Times New Roman" w:hAnsi="Times New Roman"/>
          <w:color w:val="000000"/>
          <w:sz w:val="24"/>
          <w:szCs w:val="24"/>
        </w:rPr>
        <w:t>Osun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 State.</w:t>
      </w:r>
    </w:p>
    <w:p>
      <w:pPr>
        <w:pStyle w:val="style0"/>
        <w:spacing w:lineRule="auto" w:line="360"/>
        <w:jc w:val="both"/>
        <w:outlineLvl w:val="0"/>
        <w:rPr>
          <w:rFonts w:ascii="Times New Roman" w:cs="Times New Roman" w:hAnsi="Times New Roman"/>
          <w:color w:val="141823"/>
          <w:sz w:val="24"/>
          <w:szCs w:val="24"/>
          <w:shd w:val="clear" w:color="auto" w:fill="ffffff"/>
          <w:lang w:val="en-GB"/>
        </w:rPr>
      </w:pPr>
      <w:r>
        <w:rPr>
          <w:rFonts w:ascii="Times New Roman" w:cs="Times New Roman" w:hAnsi="Times New Roman"/>
          <w:color w:val="000000"/>
          <w:sz w:val="24"/>
          <w:szCs w:val="24"/>
        </w:rPr>
        <w:t xml:space="preserve">*Corresponding Author: </w:t>
      </w:r>
      <w:r>
        <w:rPr>
          <w:rFonts w:ascii="Times New Roman" w:cs="Times New Roman" w:hAnsi="Times New Roman"/>
          <w:color w:val="0000ff"/>
          <w:sz w:val="24"/>
          <w:szCs w:val="24"/>
        </w:rPr>
        <w:t>abdulrasheed4kc@gmail.com</w:t>
      </w:r>
      <w:r>
        <w:rPr>
          <w:rFonts w:ascii="Times New Roman" w:cs="Times New Roman" w:hAnsi="Times New Roman"/>
          <w:color w:val="000000"/>
          <w:sz w:val="24"/>
          <w:szCs w:val="24"/>
        </w:rPr>
        <w:t>; +2348139201202; +2348025410173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.     </w:t>
      </w:r>
      <w:r>
        <w:rPr>
          <w:rFonts w:ascii="Times New Roman" w:cs="Times New Roman" w:hAnsi="Times New Roman"/>
          <w:color w:val="000000"/>
          <w:sz w:val="24"/>
          <w:szCs w:val="24"/>
        </w:rPr>
        <w:t>Author: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.         </w:t>
      </w:r>
      <w:r>
        <w:rPr>
          <w:rFonts w:ascii="Times New Roman" w:cs="Times New Roman" w:hAnsi="Times New Roman"/>
          <w:color w:val="000000"/>
          <w:sz w:val="24"/>
          <w:szCs w:val="24"/>
        </w:rPr>
        <w:t>ajayibabasola@ya</w:t>
      </w:r>
      <w:r>
        <w:rPr>
          <w:rFonts w:ascii="Times New Roman" w:cs="Times New Roman" w:hAnsi="Times New Roman"/>
          <w:color w:val="000000"/>
          <w:sz w:val="24"/>
          <w:szCs w:val="24"/>
        </w:rPr>
        <w:t>hoo.com</w:t>
      </w:r>
      <w:r>
        <w:rPr>
          <w:rFonts w:ascii="Times New Roman" w:cs="Times New Roman" w:hAnsi="Times New Roman"/>
          <w:color w:val="000000"/>
          <w:sz w:val="24"/>
          <w:szCs w:val="24"/>
        </w:rPr>
        <w:t xml:space="preserve">.            </w:t>
      </w:r>
      <w:r>
        <w:rPr>
          <w:rFonts w:ascii="Times New Roman" w:cs="Times New Roman" w:hAnsi="Times New Roman"/>
          <w:color w:val="000000"/>
          <w:sz w:val="24"/>
          <w:szCs w:val="24"/>
        </w:rPr>
        <w:t>+23408023867</w:t>
      </w:r>
      <w:r>
        <w:rPr>
          <w:rFonts w:ascii="Times New Roman" w:cs="Times New Roman" w:hAnsi="Times New Roman"/>
          <w:color w:val="000000"/>
          <w:sz w:val="24"/>
          <w:szCs w:val="24"/>
        </w:rPr>
        <w:t>67</w:t>
      </w:r>
      <w:r>
        <w:rPr>
          <w:rFonts w:ascii="Times New Roman" w:cs="Times New Roman" w:hAnsi="Times New Roman"/>
          <w:color w:val="000000"/>
          <w:sz w:val="24"/>
          <w:szCs w:val="24"/>
        </w:rPr>
        <w:t>1</w:t>
      </w:r>
    </w:p>
    <w:p>
      <w:pPr>
        <w:pStyle w:val="style0"/>
        <w:ind w:left="2880" w:firstLine="72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ABSTRACT </w:t>
      </w:r>
    </w:p>
    <w:p>
      <w:pPr>
        <w:pStyle w:val="style0"/>
        <w:spacing w:lineRule="auto" w:line="48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Different z</w:t>
      </w:r>
      <w:r>
        <w:rPr>
          <w:rFonts w:ascii="Times New Roman" w:cs="Times New Roman" w:hAnsi="Times New Roman"/>
          <w:sz w:val="24"/>
          <w:szCs w:val="24"/>
        </w:rPr>
        <w:t>inc nanoparticles</w:t>
      </w:r>
      <w:r>
        <w:rPr>
          <w:rFonts w:ascii="Times New Roman" w:cs="Times New Roman" w:hAnsi="Times New Roman"/>
          <w:sz w:val="24"/>
          <w:szCs w:val="24"/>
        </w:rPr>
        <w:t xml:space="preserve"> (Zn-NPs)</w:t>
      </w:r>
      <w:r>
        <w:rPr>
          <w:rFonts w:ascii="Times New Roman" w:cs="Times New Roman" w:hAnsi="Times New Roman"/>
          <w:sz w:val="24"/>
          <w:szCs w:val="24"/>
        </w:rPr>
        <w:t xml:space="preserve"> of </w:t>
      </w:r>
      <w:r>
        <w:rPr>
          <w:rFonts w:ascii="Times New Roman" w:cs="Times New Roman" w:hAnsi="Times New Roman"/>
          <w:i/>
          <w:sz w:val="24"/>
          <w:szCs w:val="24"/>
        </w:rPr>
        <w:t>Euphorbia maculata</w:t>
      </w:r>
      <w:r>
        <w:rPr>
          <w:rFonts w:ascii="Times New Roman" w:cs="Times New Roman" w:hAnsi="Times New Roman"/>
          <w:sz w:val="24"/>
          <w:szCs w:val="24"/>
        </w:rPr>
        <w:t xml:space="preserve"> and </w:t>
      </w:r>
      <w:r>
        <w:rPr>
          <w:rFonts w:ascii="Times New Roman" w:cs="Times New Roman" w:hAnsi="Times New Roman"/>
          <w:i/>
          <w:sz w:val="24"/>
          <w:szCs w:val="24"/>
        </w:rPr>
        <w:t>Waltheria</w:t>
      </w:r>
      <w:r>
        <w:rPr>
          <w:rFonts w:ascii="Times New Roman" w:cs="Times New Roman" w:hAnsi="Times New Roman"/>
          <w:i/>
          <w:sz w:val="24"/>
          <w:szCs w:val="24"/>
        </w:rPr>
        <w:t xml:space="preserve"> indica</w:t>
      </w:r>
      <w:r>
        <w:rPr>
          <w:rFonts w:ascii="Times New Roman" w:cs="Times New Roman" w:hAnsi="Times New Roman"/>
          <w:sz w:val="24"/>
          <w:szCs w:val="24"/>
        </w:rPr>
        <w:t xml:space="preserve"> were synthesized using</w:t>
      </w:r>
      <w:r>
        <w:rPr>
          <w:rFonts w:ascii="Times New Roman" w:cs="Times New Roman" w:hAnsi="Times New Roman"/>
          <w:sz w:val="24"/>
          <w:szCs w:val="24"/>
        </w:rPr>
        <w:t xml:space="preserve"> zinc </w:t>
      </w:r>
      <w:r>
        <w:rPr>
          <w:rFonts w:ascii="Times New Roman" w:cs="Times New Roman" w:hAnsi="Times New Roman"/>
          <w:sz w:val="24"/>
          <w:szCs w:val="24"/>
        </w:rPr>
        <w:t>sulphate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heptahydrate</w:t>
      </w:r>
      <w:r>
        <w:rPr>
          <w:rFonts w:ascii="Times New Roman" w:cs="Times New Roman" w:hAnsi="Times New Roman"/>
          <w:sz w:val="24"/>
          <w:szCs w:val="24"/>
        </w:rPr>
        <w:t xml:space="preserve"> solution and a combination of zinc </w:t>
      </w:r>
      <w:r>
        <w:rPr>
          <w:rFonts w:ascii="Times New Roman" w:cs="Times New Roman" w:hAnsi="Times New Roman"/>
          <w:sz w:val="24"/>
          <w:szCs w:val="24"/>
        </w:rPr>
        <w:t>sulphate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heptahydrate</w:t>
      </w:r>
      <w:r>
        <w:rPr>
          <w:rFonts w:ascii="Times New Roman" w:cs="Times New Roman" w:hAnsi="Times New Roman"/>
          <w:sz w:val="24"/>
          <w:szCs w:val="24"/>
        </w:rPr>
        <w:t xml:space="preserve"> solution with 0.5M sodium hydroxide (</w:t>
      </w:r>
      <w:r>
        <w:rPr>
          <w:rFonts w:ascii="Times New Roman" w:cs="Times New Roman" w:hAnsi="Times New Roman"/>
          <w:sz w:val="24"/>
          <w:szCs w:val="24"/>
        </w:rPr>
        <w:t>NaOH</w:t>
      </w:r>
      <w:r>
        <w:rPr>
          <w:rFonts w:ascii="Times New Roman" w:cs="Times New Roman" w:hAnsi="Times New Roman"/>
          <w:sz w:val="24"/>
          <w:szCs w:val="24"/>
        </w:rPr>
        <w:t>) to increase pH to 12. The</w:t>
      </w:r>
      <w:r>
        <w:rPr>
          <w:rFonts w:ascii="Times New Roman" w:cs="Times New Roman" w:hAnsi="Times New Roman"/>
          <w:sz w:val="24"/>
          <w:szCs w:val="24"/>
        </w:rPr>
        <w:t xml:space="preserve"> optical properties</w:t>
      </w:r>
      <w:r>
        <w:rPr>
          <w:rFonts w:ascii="Times New Roman" w:cs="Times New Roman" w:hAnsi="Times New Roman"/>
          <w:sz w:val="24"/>
          <w:szCs w:val="24"/>
        </w:rPr>
        <w:t xml:space="preserve"> of the Zn-NPs were determined</w:t>
      </w:r>
      <w:r>
        <w:rPr>
          <w:rFonts w:ascii="Times New Roman" w:cs="Times New Roman" w:hAnsi="Times New Roman"/>
          <w:sz w:val="24"/>
          <w:szCs w:val="24"/>
        </w:rPr>
        <w:t xml:space="preserve"> using UV/Vis spectrophotometer and Fourier Transmission Infra-red Spectrophotometer. Furthermore; the antimicrobial activity of the synthesized nanoparticles were compared with the diluted crude extracts of </w:t>
      </w:r>
      <w:r>
        <w:rPr>
          <w:rFonts w:ascii="Times New Roman" w:cs="Times New Roman" w:hAnsi="Times New Roman"/>
          <w:i/>
          <w:sz w:val="24"/>
          <w:szCs w:val="24"/>
        </w:rPr>
        <w:t>E. maculata</w:t>
      </w:r>
      <w:r>
        <w:rPr>
          <w:rFonts w:ascii="Times New Roman" w:cs="Times New Roman" w:hAnsi="Times New Roman"/>
          <w:sz w:val="24"/>
          <w:szCs w:val="24"/>
        </w:rPr>
        <w:t xml:space="preserve"> and </w:t>
      </w:r>
      <w:r>
        <w:rPr>
          <w:rFonts w:ascii="Times New Roman" w:cs="Times New Roman" w:hAnsi="Times New Roman"/>
          <w:i/>
          <w:sz w:val="24"/>
          <w:szCs w:val="24"/>
        </w:rPr>
        <w:t>W. indica</w:t>
      </w:r>
      <w:r>
        <w:rPr>
          <w:rFonts w:ascii="Times New Roman" w:cs="Times New Roman" w:hAnsi="Times New Roman"/>
          <w:i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as well as zinc </w:t>
      </w:r>
      <w:r>
        <w:rPr>
          <w:rFonts w:ascii="Times New Roman" w:cs="Times New Roman" w:hAnsi="Times New Roman"/>
          <w:sz w:val="24"/>
          <w:szCs w:val="24"/>
        </w:rPr>
        <w:t>sulphate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hepta</w:t>
      </w:r>
      <w:r>
        <w:rPr>
          <w:rFonts w:ascii="Times New Roman" w:cs="Times New Roman" w:hAnsi="Times New Roman"/>
          <w:sz w:val="24"/>
          <w:szCs w:val="24"/>
        </w:rPr>
        <w:t xml:space="preserve">-hydrate solution while commercially available antibiotics were used as control against five bacteria isolates namely </w:t>
      </w:r>
      <w:r>
        <w:rPr>
          <w:rFonts w:ascii="Times New Roman" w:cs="Times New Roman" w:hAnsi="Times New Roman"/>
          <w:i/>
          <w:sz w:val="24"/>
          <w:szCs w:val="24"/>
        </w:rPr>
        <w:t xml:space="preserve">Staphylococcus aureus, Escherichia coli, Proteus mirabilis, </w:t>
      </w:r>
      <w:r>
        <w:rPr>
          <w:rFonts w:ascii="Times New Roman" w:cs="Times New Roman" w:hAnsi="Times New Roman"/>
          <w:i/>
          <w:sz w:val="24"/>
          <w:szCs w:val="24"/>
        </w:rPr>
        <w:t>Klebsellia</w:t>
      </w:r>
      <w:r>
        <w:rPr>
          <w:rFonts w:ascii="Times New Roman" w:cs="Times New Roman" w:hAnsi="Times New Roman"/>
          <w:i/>
          <w:sz w:val="24"/>
          <w:szCs w:val="24"/>
        </w:rPr>
        <w:t xml:space="preserve"> pneumoniae and Pseudomonas aeruginosa</w:t>
      </w:r>
      <w:r>
        <w:rPr>
          <w:rFonts w:ascii="Times New Roman" w:cs="Times New Roman" w:hAnsi="Times New Roman"/>
          <w:sz w:val="24"/>
          <w:szCs w:val="24"/>
        </w:rPr>
        <w:t xml:space="preserve"> as well as two fungi isolates namely </w:t>
      </w:r>
      <w:r>
        <w:rPr>
          <w:rFonts w:ascii="Times New Roman" w:cs="Times New Roman" w:hAnsi="Times New Roman"/>
          <w:i/>
          <w:sz w:val="24"/>
          <w:szCs w:val="24"/>
        </w:rPr>
        <w:t>Aspergillus</w:t>
      </w:r>
      <w:r>
        <w:rPr>
          <w:rFonts w:ascii="Times New Roman" w:cs="Times New Roman" w:hAnsi="Times New Roman"/>
          <w:i/>
          <w:sz w:val="24"/>
          <w:szCs w:val="24"/>
        </w:rPr>
        <w:t xml:space="preserve"> flavus and </w:t>
      </w:r>
      <w:r>
        <w:rPr>
          <w:rFonts w:ascii="Times New Roman" w:cs="Times New Roman" w:hAnsi="Times New Roman"/>
          <w:i/>
          <w:sz w:val="24"/>
          <w:szCs w:val="24"/>
        </w:rPr>
        <w:t>Aspergillus</w:t>
      </w:r>
      <w:r>
        <w:rPr>
          <w:rFonts w:ascii="Times New Roman" w:cs="Times New Roman" w:hAnsi="Times New Roman"/>
          <w:i/>
          <w:sz w:val="24"/>
          <w:szCs w:val="24"/>
        </w:rPr>
        <w:t xml:space="preserve"> niger</w:t>
      </w:r>
      <w:r>
        <w:rPr>
          <w:rFonts w:ascii="Times New Roman" w:cs="Times New Roman" w:hAnsi="Times New Roman"/>
          <w:sz w:val="24"/>
          <w:szCs w:val="24"/>
        </w:rPr>
        <w:t>. The additive effects of the Zn-NPs were also determined using white emulsion paint</w:t>
      </w:r>
      <w:r>
        <w:rPr>
          <w:rFonts w:ascii="Times New Roman" w:cs="Times New Roman" w:hAnsi="Times New Roman"/>
          <w:sz w:val="24"/>
          <w:szCs w:val="24"/>
        </w:rPr>
        <w:t>; a</w:t>
      </w:r>
      <w:r>
        <w:rPr>
          <w:rFonts w:ascii="Times New Roman" w:cs="Times New Roman" w:hAnsi="Times New Roman"/>
          <w:sz w:val="24"/>
          <w:szCs w:val="24"/>
        </w:rPr>
        <w:t xml:space="preserve">nticoagulant activities of the nanoparticles were compared with that of zinc </w:t>
      </w:r>
      <w:r>
        <w:rPr>
          <w:rFonts w:ascii="Times New Roman" w:cs="Times New Roman" w:hAnsi="Times New Roman"/>
          <w:sz w:val="24"/>
          <w:szCs w:val="24"/>
        </w:rPr>
        <w:t>sulphate</w:t>
      </w:r>
      <w:r>
        <w:rPr>
          <w:rFonts w:ascii="Times New Roman" w:cs="Times New Roman" w:hAnsi="Times New Roman"/>
          <w:sz w:val="24"/>
          <w:szCs w:val="24"/>
        </w:rPr>
        <w:t xml:space="preserve"> solution and the respective crude extracts while Ethylene </w:t>
      </w:r>
      <w:r>
        <w:rPr>
          <w:rFonts w:ascii="Times New Roman" w:cs="Times New Roman" w:hAnsi="Times New Roman"/>
          <w:sz w:val="24"/>
          <w:szCs w:val="24"/>
        </w:rPr>
        <w:t>Diamine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Tetraacetic</w:t>
      </w:r>
      <w:r>
        <w:rPr>
          <w:rFonts w:ascii="Times New Roman" w:cs="Times New Roman" w:hAnsi="Times New Roman"/>
          <w:sz w:val="24"/>
          <w:szCs w:val="24"/>
        </w:rPr>
        <w:t xml:space="preserve"> Acid (EDTA)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was used as control. Antioxidant activities of the nanoparticles, zinc </w:t>
      </w:r>
      <w:r>
        <w:rPr>
          <w:rFonts w:ascii="Times New Roman" w:cs="Times New Roman" w:hAnsi="Times New Roman"/>
          <w:sz w:val="24"/>
          <w:szCs w:val="24"/>
        </w:rPr>
        <w:t>sulphate</w:t>
      </w:r>
      <w:r>
        <w:rPr>
          <w:rFonts w:ascii="Times New Roman" w:cs="Times New Roman" w:hAnsi="Times New Roman"/>
          <w:sz w:val="24"/>
          <w:szCs w:val="24"/>
        </w:rPr>
        <w:t xml:space="preserve"> solution and the respective crude extracts were compared with that of ascorbic acid. The surface morphology of the synthesized Zinc nanoparticles </w:t>
      </w:r>
      <w:r>
        <w:rPr>
          <w:rFonts w:ascii="Times New Roman" w:cs="Times New Roman" w:hAnsi="Times New Roman"/>
          <w:sz w:val="24"/>
          <w:szCs w:val="24"/>
        </w:rPr>
        <w:t>were</w:t>
      </w:r>
      <w:r>
        <w:rPr>
          <w:rFonts w:ascii="Times New Roman" w:cs="Times New Roman" w:hAnsi="Times New Roman"/>
          <w:sz w:val="24"/>
          <w:szCs w:val="24"/>
        </w:rPr>
        <w:t xml:space="preserve"> also taken into consideration using Q250 Scanning Electron Microscope fr</w:t>
      </w:r>
      <w:r>
        <w:rPr>
          <w:rFonts w:ascii="Times New Roman" w:cs="Times New Roman" w:hAnsi="Times New Roman"/>
          <w:sz w:val="24"/>
          <w:szCs w:val="24"/>
        </w:rPr>
        <w:t xml:space="preserve">om FEI Eindhoven the Netherland. </w:t>
      </w:r>
    </w:p>
    <w:p>
      <w:pPr>
        <w:pStyle w:val="style0"/>
        <w:spacing w:lineRule="auto" w:line="48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KEYWORDS: Crude; Anticoagulant; EDTA; Spectrophotometer; Zinc nanoparticles (Zn-NP)</w:t>
      </w:r>
      <w:bookmarkStart w:id="0" w:name="_GoBack"/>
      <w:bookmarkEnd w:id="0"/>
    </w:p>
    <w:sectPr>
      <w:footerReference w:type="default" r:id="rId2"/>
      <w:pgSz w:w="12240" w:h="15840" w:orient="portrait"/>
      <w:pgMar w:top="990" w:right="1440" w:bottom="450" w:left="1440" w:header="720" w:footer="720" w:gutter="0"/>
      <w:pgNumType w:fmt="lowerRoman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 xmlns:w14="http://schemas.microsoft.com/office/word/2010/wordml">
  <w:p>
    <w:pPr>
      <w:pStyle w:val="style32"/>
      <w:jc w:val="center"/>
      <w:rPr/>
    </w:pPr>
    <w:r>
      <w:rPr/>
      <w:fldChar w:fldCharType="begin"/>
    </w:r>
    <w:r>
      <w:instrText xml:space="preserve"> PAGE   \* MERGEFORMAT </w:instrText>
    </w:r>
    <w:r>
      <w:rPr/>
      <w:fldChar w:fldCharType="separate"/>
    </w:r>
    <w:r>
      <w:rPr>
        <w:noProof/>
      </w:rPr>
      <w:t>i</w:t>
    </w:r>
    <w:r>
      <w:rPr>
        <w:noProof/>
      </w:rPr>
      <w:fldChar w:fldCharType="end"/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Footer Char_00fbafdd-a7d7-4000-971c-5bab56f83df6"/>
    <w:basedOn w:val="style65"/>
    <w:next w:val="style4097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footer" Target="footer1.xml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264</Words>
  <Characters>1755</Characters>
  <Application>WPS Office</Application>
  <DocSecurity>0</DocSecurity>
  <Paragraphs>11</Paragraphs>
  <ScaleCrop>false</ScaleCrop>
  <Company>Hewlett-Packard</Company>
  <LinksUpToDate>false</LinksUpToDate>
  <CharactersWithSpaces>2036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2017-10-29T14:21:36Z</dcterms:created>
  <dc:creator>abdulrasheedkazeem</dc:creator>
  <lastModifiedBy>TECNO W1</lastModifiedBy>
  <dcterms:modified xsi:type="dcterms:W3CDTF">2017-10-29T14:21:36Z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