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D9D" w:rsidRDefault="00002D9D" w:rsidP="00E77E37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Title:</w:t>
      </w:r>
    </w:p>
    <w:p w:rsidR="001403A4" w:rsidRPr="00395ABC" w:rsidRDefault="00002D9D" w:rsidP="00E77E37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Quantum </w:t>
      </w:r>
      <w:r w:rsidR="00F464C8" w:rsidRPr="00E77E37">
        <w:rPr>
          <w:rFonts w:ascii="Courier New" w:hAnsi="Courier New" w:cs="Courier New"/>
          <w:lang w:val="ru-RU"/>
        </w:rPr>
        <w:t xml:space="preserve">sustainability </w:t>
      </w:r>
      <w:r>
        <w:rPr>
          <w:rFonts w:ascii="Courier New" w:hAnsi="Courier New" w:cs="Courier New"/>
        </w:rPr>
        <w:t>phenomenon in optical</w:t>
      </w:r>
      <w:r w:rsidR="00232046">
        <w:rPr>
          <w:rFonts w:ascii="Courier New" w:hAnsi="Courier New" w:cs="Courier New"/>
        </w:rPr>
        <w:t xml:space="preserve"> </w:t>
      </w:r>
      <w:r w:rsidR="00F464C8" w:rsidRPr="00E77E37">
        <w:rPr>
          <w:rFonts w:ascii="Courier New" w:hAnsi="Courier New" w:cs="Courier New"/>
          <w:lang w:val="ru-RU"/>
        </w:rPr>
        <w:t xml:space="preserve">systems </w:t>
      </w:r>
      <w:r>
        <w:rPr>
          <w:rFonts w:ascii="Courier New" w:hAnsi="Courier New" w:cs="Courier New"/>
        </w:rPr>
        <w:t>and its applications</w:t>
      </w:r>
    </w:p>
    <w:p w:rsidR="001403A4" w:rsidRDefault="001403A4" w:rsidP="00E77E37">
      <w:pPr>
        <w:pStyle w:val="PlainText"/>
        <w:rPr>
          <w:rFonts w:ascii="Courier New" w:hAnsi="Courier New" w:cs="Courier New"/>
          <w:lang w:val="ru-RU"/>
        </w:rPr>
      </w:pPr>
    </w:p>
    <w:p w:rsidR="001403A4" w:rsidRPr="00002D9D" w:rsidRDefault="00002D9D" w:rsidP="00E77E37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Abstract:</w:t>
      </w:r>
    </w:p>
    <w:p w:rsidR="00B31475" w:rsidRPr="00002D9D" w:rsidRDefault="00002D9D" w:rsidP="00B31475">
      <w:pPr>
        <w:pStyle w:val="PlainTex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use the quantum-statistical density operator approach to illustrate that</w:t>
      </w:r>
      <w:r w:rsidR="00232046" w:rsidRPr="00232046">
        <w:rPr>
          <w:rFonts w:ascii="Courier New" w:hAnsi="Courier New" w:cs="Courier New"/>
          <w:lang w:val="ru-RU"/>
        </w:rPr>
        <w:t xml:space="preserve"> sustainability </w:t>
      </w:r>
      <w:r w:rsidR="00BA4656" w:rsidRPr="00232046">
        <w:rPr>
          <w:rFonts w:ascii="Courier New" w:hAnsi="Courier New" w:cs="Courier New"/>
          <w:lang w:val="ru-RU"/>
        </w:rPr>
        <w:t>is a universal quantum</w:t>
      </w:r>
      <w:r>
        <w:rPr>
          <w:rFonts w:ascii="Courier New" w:hAnsi="Courier New" w:cs="Courier New"/>
        </w:rPr>
        <w:t xml:space="preserve"> </w:t>
      </w:r>
      <w:r w:rsidR="00BA4656" w:rsidRPr="00232046">
        <w:rPr>
          <w:rFonts w:ascii="Courier New" w:hAnsi="Courier New" w:cs="Courier New"/>
          <w:lang w:val="ru-RU"/>
        </w:rPr>
        <w:t>phenomenon, which emerges during propagation</w:t>
      </w:r>
      <w:r w:rsidR="00554645">
        <w:rPr>
          <w:rFonts w:ascii="Courier New" w:hAnsi="Courier New" w:cs="Courier New"/>
          <w:lang w:val="ru-RU"/>
        </w:rPr>
        <w:t xml:space="preserve"> of electromagnetic </w:t>
      </w:r>
      <w:r w:rsidR="00BA4656" w:rsidRPr="00232046">
        <w:rPr>
          <w:rFonts w:ascii="Courier New" w:hAnsi="Courier New" w:cs="Courier New"/>
          <w:lang w:val="ru-RU"/>
        </w:rPr>
        <w:t>waves inside different media, such as waveguides, metamaterials or biological tissues.</w:t>
      </w:r>
      <w:r w:rsidR="00BA4656">
        <w:rPr>
          <w:rFonts w:ascii="Courier New" w:hAnsi="Courier New" w:cs="Courier New"/>
        </w:rPr>
        <w:t xml:space="preserve"> </w:t>
      </w:r>
      <w:r w:rsidR="00BA4656" w:rsidRPr="00232046">
        <w:rPr>
          <w:rFonts w:ascii="Courier New" w:hAnsi="Courier New" w:cs="Courier New"/>
          <w:lang w:val="ru-RU"/>
        </w:rPr>
        <w:t xml:space="preserve">For illustrative purposes, we show </w:t>
      </w:r>
      <w:r>
        <w:rPr>
          <w:rFonts w:ascii="Courier New" w:hAnsi="Courier New" w:cs="Courier New"/>
        </w:rPr>
        <w:t>two</w:t>
      </w:r>
      <w:r w:rsidR="00BA4656" w:rsidRPr="00232046">
        <w:rPr>
          <w:rFonts w:ascii="Courier New" w:hAnsi="Courier New" w:cs="Courier New"/>
          <w:lang w:val="ru-RU"/>
        </w:rPr>
        <w:t xml:space="preserve"> </w:t>
      </w:r>
      <w:r w:rsidR="00BA4656">
        <w:rPr>
          <w:rFonts w:ascii="Courier New" w:hAnsi="Courier New" w:cs="Courier New"/>
        </w:rPr>
        <w:t>example</w:t>
      </w:r>
      <w:r>
        <w:rPr>
          <w:rFonts w:ascii="Courier New" w:hAnsi="Courier New" w:cs="Courier New"/>
        </w:rPr>
        <w:t>s</w:t>
      </w:r>
      <w:r w:rsidR="00887182">
        <w:rPr>
          <w:rFonts w:ascii="Courier New" w:hAnsi="Courier New" w:cs="Courier New"/>
        </w:rPr>
        <w:t>, of both natural and human-controlled systems, where this phenomenon occurs</w:t>
      </w:r>
      <w:r>
        <w:rPr>
          <w:rFonts w:ascii="Courier New" w:hAnsi="Courier New" w:cs="Courier New"/>
        </w:rPr>
        <w:t>. First is the</w:t>
      </w:r>
      <w:r w:rsidR="00BA4656" w:rsidRPr="00232046">
        <w:rPr>
          <w:rFonts w:ascii="Courier New" w:hAnsi="Courier New" w:cs="Courier New"/>
          <w:lang w:val="ru-RU"/>
        </w:rPr>
        <w:t xml:space="preserve"> </w:t>
      </w:r>
      <w:r w:rsidR="00BA4656">
        <w:rPr>
          <w:rFonts w:ascii="Courier New" w:hAnsi="Courier New" w:cs="Courier New"/>
        </w:rPr>
        <w:t xml:space="preserve">environment-assisted </w:t>
      </w:r>
      <w:r w:rsidR="00BA4656" w:rsidRPr="00232046">
        <w:rPr>
          <w:rFonts w:ascii="Courier New" w:hAnsi="Courier New" w:cs="Courier New"/>
          <w:lang w:val="ru-RU"/>
        </w:rPr>
        <w:t xml:space="preserve">excitonic energy transfer in </w:t>
      </w:r>
      <w:r>
        <w:rPr>
          <w:rFonts w:ascii="Courier New" w:hAnsi="Courier New" w:cs="Courier New"/>
          <w:lang w:val="ru-RU"/>
        </w:rPr>
        <w:t>photobiological complexes</w:t>
      </w:r>
      <w:r w:rsidR="00232046" w:rsidRPr="00232046">
        <w:rPr>
          <w:rFonts w:ascii="Courier New" w:hAnsi="Courier New" w:cs="Courier New"/>
          <w:lang w:val="ru-RU"/>
        </w:rPr>
        <w:t>, such as pho</w:t>
      </w:r>
      <w:r w:rsidR="00BA4656">
        <w:rPr>
          <w:rFonts w:ascii="Courier New" w:hAnsi="Courier New" w:cs="Courier New"/>
          <w:lang w:val="ru-RU"/>
        </w:rPr>
        <w:t>tosynthetic reaction centers or</w:t>
      </w:r>
      <w:r w:rsidR="00232046" w:rsidRPr="00232046">
        <w:rPr>
          <w:rFonts w:ascii="Courier New" w:hAnsi="Courier New" w:cs="Courier New"/>
          <w:lang w:val="ru-RU"/>
        </w:rPr>
        <w:t xml:space="preserve"> centers of melanogenesis inside</w:t>
      </w:r>
      <w:r w:rsidR="00BA4656">
        <w:rPr>
          <w:rFonts w:ascii="Courier New" w:hAnsi="Courier New" w:cs="Courier New"/>
          <w:lang w:val="ru-RU"/>
        </w:rPr>
        <w:t xml:space="preserve"> living organisms or organelles. </w:t>
      </w:r>
      <w:r>
        <w:rPr>
          <w:rFonts w:ascii="Courier New" w:hAnsi="Courier New" w:cs="Courier New"/>
        </w:rPr>
        <w:t>As a second</w:t>
      </w:r>
      <w:r w:rsidR="00BA4656">
        <w:rPr>
          <w:rFonts w:ascii="Courier New" w:hAnsi="Courier New" w:cs="Courier New"/>
        </w:rPr>
        <w:t xml:space="preserve"> example, w</w:t>
      </w:r>
      <w:r w:rsidR="00232046" w:rsidRPr="00232046">
        <w:rPr>
          <w:rFonts w:ascii="Courier New" w:hAnsi="Courier New" w:cs="Courier New"/>
          <w:lang w:val="ru-RU"/>
        </w:rPr>
        <w:t xml:space="preserve">e </w:t>
      </w:r>
      <w:r w:rsidR="00A4784F">
        <w:rPr>
          <w:rFonts w:ascii="Courier New" w:hAnsi="Courier New" w:cs="Courier New"/>
        </w:rPr>
        <w:t>demonstrate</w:t>
      </w:r>
      <w:r w:rsidR="00232046" w:rsidRPr="00232046">
        <w:rPr>
          <w:rFonts w:ascii="Courier New" w:hAnsi="Courier New" w:cs="Courier New"/>
          <w:lang w:val="ru-RU"/>
        </w:rPr>
        <w:t xml:space="preserve"> how this phenomenon of sustainability</w:t>
      </w:r>
      <w:r w:rsidR="00A4784F">
        <w:rPr>
          <w:rFonts w:ascii="Courier New" w:hAnsi="Courier New" w:cs="Courier New"/>
        </w:rPr>
        <w:t xml:space="preserve"> can</w:t>
      </w:r>
      <w:r w:rsidR="00A4784F">
        <w:rPr>
          <w:rFonts w:ascii="Courier New" w:hAnsi="Courier New" w:cs="Courier New"/>
          <w:lang w:val="ru-RU"/>
        </w:rPr>
        <w:t xml:space="preserve"> manifest</w:t>
      </w:r>
      <w:r w:rsidR="00232046" w:rsidRPr="00232046">
        <w:rPr>
          <w:rFonts w:ascii="Courier New" w:hAnsi="Courier New" w:cs="Courier New"/>
          <w:lang w:val="ru-RU"/>
        </w:rPr>
        <w:t xml:space="preserve"> itself in a large class of human-controlled EM</w:t>
      </w:r>
      <w:r w:rsidR="00554645">
        <w:rPr>
          <w:rFonts w:ascii="Courier New" w:hAnsi="Courier New" w:cs="Courier New"/>
        </w:rPr>
        <w:t>W</w:t>
      </w:r>
      <w:r w:rsidR="00232046" w:rsidRPr="00232046">
        <w:rPr>
          <w:rFonts w:ascii="Courier New" w:hAnsi="Courier New" w:cs="Courier New"/>
          <w:lang w:val="ru-RU"/>
        </w:rPr>
        <w:t xml:space="preserve"> systems, such as optical couplers and amplifiers.</w:t>
      </w:r>
      <w:r>
        <w:rPr>
          <w:rFonts w:ascii="Courier New" w:hAnsi="Courier New" w:cs="Courier New"/>
        </w:rPr>
        <w:t xml:space="preserve"> An introductory</w:t>
      </w:r>
      <w:r w:rsidRPr="00002D9D">
        <w:rPr>
          <w:rFonts w:ascii="Courier New" w:hAnsi="Courier New" w:cs="Courier New"/>
        </w:rPr>
        <w:t xml:space="preserve"> reading: K. G. Zloshchastiev, Phys. Rev. B 94</w:t>
      </w:r>
      <w:r>
        <w:rPr>
          <w:rFonts w:ascii="Courier New" w:hAnsi="Courier New" w:cs="Courier New"/>
        </w:rPr>
        <w:t xml:space="preserve">, </w:t>
      </w:r>
      <w:r w:rsidRPr="00002D9D">
        <w:rPr>
          <w:rFonts w:ascii="Courier New" w:hAnsi="Courier New" w:cs="Courier New"/>
        </w:rPr>
        <w:t>115136 (2016)</w:t>
      </w:r>
      <w:r>
        <w:rPr>
          <w:rFonts w:ascii="Courier New" w:hAnsi="Courier New" w:cs="Courier New"/>
        </w:rPr>
        <w:t xml:space="preserve">; </w:t>
      </w:r>
      <w:r w:rsidRPr="00002D9D">
        <w:rPr>
          <w:rFonts w:ascii="Courier New" w:hAnsi="Courier New" w:cs="Courier New"/>
        </w:rPr>
        <w:t>Ann. Phys. (Berlin) 529, 1600185 (2017).</w:t>
      </w:r>
    </w:p>
    <w:p w:rsidR="00B36706" w:rsidRDefault="00B36706" w:rsidP="00B31475">
      <w:pPr>
        <w:pStyle w:val="PlainText"/>
        <w:jc w:val="both"/>
        <w:rPr>
          <w:rFonts w:ascii="Courier New" w:hAnsi="Courier New" w:cs="Courier New"/>
        </w:rPr>
      </w:pPr>
    </w:p>
    <w:p w:rsidR="004E72D6" w:rsidRPr="00002D9D" w:rsidRDefault="004E72D6" w:rsidP="004E72D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Presenter:</w:t>
      </w:r>
    </w:p>
    <w:p w:rsidR="004E72D6" w:rsidRPr="00E77E37" w:rsidRDefault="004E72D6" w:rsidP="004E72D6">
      <w:pPr>
        <w:pStyle w:val="PlainText"/>
        <w:rPr>
          <w:rFonts w:ascii="Courier New" w:hAnsi="Courier New" w:cs="Courier New"/>
          <w:lang w:val="ru-RU"/>
        </w:rPr>
      </w:pPr>
      <w:r w:rsidRPr="00E77E37">
        <w:rPr>
          <w:rFonts w:ascii="Courier New" w:hAnsi="Courier New" w:cs="Courier New"/>
          <w:lang w:val="ru-RU"/>
        </w:rPr>
        <w:t>Konstantin G. Zloshchastiev</w:t>
      </w:r>
    </w:p>
    <w:p w:rsidR="004E72D6" w:rsidRDefault="004E72D6" w:rsidP="004E72D6">
      <w:pPr>
        <w:pStyle w:val="PlainText"/>
        <w:rPr>
          <w:rFonts w:ascii="Courier New" w:hAnsi="Courier New" w:cs="Courier New"/>
          <w:lang w:val="ru-RU"/>
        </w:rPr>
      </w:pPr>
      <w:r w:rsidRPr="00E77E37">
        <w:rPr>
          <w:rFonts w:ascii="Courier New" w:hAnsi="Courier New" w:cs="Courier New"/>
          <w:lang w:val="ru-RU"/>
        </w:rPr>
        <w:t>Institute of Systems Science, Durban University of Technology, Durban 4000, South Africa</w:t>
      </w:r>
    </w:p>
    <w:p w:rsidR="004E72D6" w:rsidRPr="004E72D6" w:rsidRDefault="004E72D6" w:rsidP="004E72D6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  <w:lang w:val="ru-RU"/>
        </w:rPr>
        <w:fldChar w:fldCharType="begin"/>
      </w:r>
      <w:r>
        <w:rPr>
          <w:rFonts w:ascii="Courier New" w:hAnsi="Courier New" w:cs="Courier New"/>
          <w:lang w:val="ru-RU"/>
        </w:rPr>
        <w:instrText xml:space="preserve"> HYPERLINK "</w:instrText>
      </w:r>
      <w:r w:rsidRPr="00E77E37">
        <w:rPr>
          <w:rFonts w:ascii="Courier New" w:hAnsi="Courier New" w:cs="Courier New"/>
          <w:lang w:val="ru-RU"/>
        </w:rPr>
        <w:instrText>http://bit.do/kgz</w:instrText>
      </w:r>
      <w:r>
        <w:rPr>
          <w:rFonts w:ascii="Courier New" w:hAnsi="Courier New" w:cs="Courier New"/>
          <w:lang w:val="ru-RU"/>
        </w:rPr>
        <w:instrText xml:space="preserve">" </w:instrText>
      </w:r>
      <w:r>
        <w:rPr>
          <w:rFonts w:ascii="Courier New" w:hAnsi="Courier New" w:cs="Courier New"/>
          <w:lang w:val="ru-RU"/>
        </w:rPr>
        <w:fldChar w:fldCharType="separate"/>
      </w:r>
      <w:r w:rsidRPr="0035488B">
        <w:rPr>
          <w:rStyle w:val="Hyperlink"/>
          <w:rFonts w:ascii="Courier New" w:hAnsi="Courier New" w:cs="Courier New"/>
          <w:lang w:val="ru-RU"/>
        </w:rPr>
        <w:t>http://bit.do/kgz</w:t>
      </w:r>
      <w:r>
        <w:rPr>
          <w:rFonts w:ascii="Courier New" w:hAnsi="Courier New" w:cs="Courier New"/>
          <w:lang w:val="ru-RU"/>
        </w:rPr>
        <w:fldChar w:fldCharType="end"/>
      </w:r>
      <w:r>
        <w:rPr>
          <w:rFonts w:ascii="Courier New" w:hAnsi="Courier New" w:cs="Courier New"/>
        </w:rPr>
        <w:t xml:space="preserve"> </w:t>
      </w:r>
      <w:bookmarkStart w:id="0" w:name="_GoBack"/>
      <w:bookmarkEnd w:id="0"/>
    </w:p>
    <w:p w:rsidR="004E72D6" w:rsidRDefault="004E72D6" w:rsidP="00B31475">
      <w:pPr>
        <w:pStyle w:val="PlainText"/>
        <w:jc w:val="both"/>
        <w:rPr>
          <w:rFonts w:ascii="Courier New" w:hAnsi="Courier New" w:cs="Courier New"/>
        </w:rPr>
      </w:pPr>
    </w:p>
    <w:p w:rsidR="003C328E" w:rsidRPr="00B36706" w:rsidRDefault="00B36706" w:rsidP="00B31475">
      <w:pPr>
        <w:pStyle w:val="PlainTex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Keywords:</w:t>
      </w:r>
    </w:p>
    <w:p w:rsidR="0081455E" w:rsidRDefault="0081455E" w:rsidP="003C328E">
      <w:pPr>
        <w:pStyle w:val="PlainText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electromagnetic</w:t>
      </w:r>
      <w:proofErr w:type="gramEnd"/>
      <w:r>
        <w:rPr>
          <w:rFonts w:ascii="Courier New" w:hAnsi="Courier New" w:cs="Courier New"/>
        </w:rPr>
        <w:t xml:space="preserve"> wave</w:t>
      </w:r>
    </w:p>
    <w:p w:rsidR="00D332C6" w:rsidRPr="0081455E" w:rsidRDefault="00D332C6" w:rsidP="003C328E">
      <w:pPr>
        <w:pStyle w:val="PlainText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open</w:t>
      </w:r>
      <w:proofErr w:type="gramEnd"/>
      <w:r>
        <w:rPr>
          <w:rFonts w:ascii="Courier New" w:hAnsi="Courier New" w:cs="Courier New"/>
        </w:rPr>
        <w:t xml:space="preserve"> quantum system</w:t>
      </w:r>
    </w:p>
    <w:p w:rsidR="00A4784F" w:rsidRDefault="00A4784F" w:rsidP="003C328E">
      <w:pPr>
        <w:pStyle w:val="PlainText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optical</w:t>
      </w:r>
      <w:proofErr w:type="gramEnd"/>
      <w:r>
        <w:rPr>
          <w:rFonts w:ascii="Courier New" w:hAnsi="Courier New" w:cs="Courier New"/>
        </w:rPr>
        <w:t xml:space="preserve"> waveguide</w:t>
      </w:r>
    </w:p>
    <w:p w:rsidR="00A4784F" w:rsidRDefault="00A4784F" w:rsidP="003C328E">
      <w:pPr>
        <w:pStyle w:val="PlainText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optical</w:t>
      </w:r>
      <w:proofErr w:type="gramEnd"/>
      <w:r>
        <w:rPr>
          <w:rFonts w:ascii="Courier New" w:hAnsi="Courier New" w:cs="Courier New"/>
        </w:rPr>
        <w:t xml:space="preserve"> coupler</w:t>
      </w:r>
    </w:p>
    <w:p w:rsidR="004E72D6" w:rsidRPr="003C328E" w:rsidRDefault="004E72D6" w:rsidP="004E72D6">
      <w:pPr>
        <w:pStyle w:val="PlainText"/>
        <w:jc w:val="both"/>
        <w:rPr>
          <w:rFonts w:ascii="Courier New" w:hAnsi="Courier New" w:cs="Courier New"/>
          <w:lang w:val="ru-RU"/>
        </w:rPr>
      </w:pPr>
      <w:r w:rsidRPr="003C328E">
        <w:rPr>
          <w:rFonts w:ascii="Courier New" w:hAnsi="Courier New" w:cs="Courier New"/>
          <w:lang w:val="ru-RU"/>
        </w:rPr>
        <w:t>renewable energy</w:t>
      </w:r>
    </w:p>
    <w:p w:rsidR="004E72D6" w:rsidRPr="004E72D6" w:rsidRDefault="004E72D6" w:rsidP="003C328E">
      <w:pPr>
        <w:pStyle w:val="PlainText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light-harvesting system</w:t>
      </w:r>
    </w:p>
    <w:p w:rsidR="003C328E" w:rsidRPr="003C328E" w:rsidRDefault="003C328E" w:rsidP="003C328E">
      <w:pPr>
        <w:pStyle w:val="PlainText"/>
        <w:jc w:val="both"/>
        <w:rPr>
          <w:rFonts w:ascii="Courier New" w:hAnsi="Courier New" w:cs="Courier New"/>
          <w:lang w:val="ru-RU"/>
        </w:rPr>
      </w:pPr>
      <w:r w:rsidRPr="003C328E">
        <w:rPr>
          <w:rFonts w:ascii="Courier New" w:hAnsi="Courier New" w:cs="Courier New"/>
          <w:lang w:val="ru-RU"/>
        </w:rPr>
        <w:t>photosynthesis</w:t>
      </w:r>
    </w:p>
    <w:p w:rsidR="003C328E" w:rsidRPr="003C328E" w:rsidRDefault="003C328E" w:rsidP="003C328E">
      <w:pPr>
        <w:pStyle w:val="PlainText"/>
        <w:jc w:val="both"/>
        <w:rPr>
          <w:rFonts w:ascii="Courier New" w:hAnsi="Courier New" w:cs="Courier New"/>
          <w:lang w:val="ru-RU"/>
        </w:rPr>
      </w:pPr>
      <w:r w:rsidRPr="003C328E">
        <w:rPr>
          <w:rFonts w:ascii="Courier New" w:hAnsi="Courier New" w:cs="Courier New"/>
          <w:lang w:val="ru-RU"/>
        </w:rPr>
        <w:t>sustainability</w:t>
      </w:r>
    </w:p>
    <w:p w:rsidR="003C328E" w:rsidRDefault="003C328E" w:rsidP="003C328E">
      <w:pPr>
        <w:pStyle w:val="PlainText"/>
        <w:jc w:val="both"/>
        <w:rPr>
          <w:rFonts w:ascii="Courier New" w:hAnsi="Courier New" w:cs="Courier New"/>
          <w:lang w:val="ru-RU"/>
        </w:rPr>
      </w:pPr>
      <w:r w:rsidRPr="003C328E">
        <w:rPr>
          <w:rFonts w:ascii="Courier New" w:hAnsi="Courier New" w:cs="Courier New"/>
          <w:lang w:val="ru-RU"/>
        </w:rPr>
        <w:t>energy transfer</w:t>
      </w:r>
    </w:p>
    <w:p w:rsidR="00D332C6" w:rsidRPr="00D332C6" w:rsidRDefault="00D332C6" w:rsidP="003C328E">
      <w:pPr>
        <w:pStyle w:val="PlainText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quantum</w:t>
      </w:r>
      <w:proofErr w:type="gramEnd"/>
    </w:p>
    <w:p w:rsidR="003C328E" w:rsidRPr="00E77E37" w:rsidRDefault="003C328E" w:rsidP="003C328E">
      <w:pPr>
        <w:pStyle w:val="PlainText"/>
        <w:jc w:val="both"/>
        <w:rPr>
          <w:rFonts w:ascii="Courier New" w:hAnsi="Courier New" w:cs="Courier New"/>
          <w:lang w:val="ru-RU"/>
        </w:rPr>
      </w:pPr>
    </w:p>
    <w:p w:rsidR="001403A4" w:rsidRPr="00E77E37" w:rsidRDefault="001403A4" w:rsidP="00E77E37">
      <w:pPr>
        <w:pStyle w:val="PlainText"/>
        <w:rPr>
          <w:rFonts w:ascii="Courier New" w:hAnsi="Courier New" w:cs="Courier New"/>
          <w:lang w:val="ru-RU"/>
        </w:rPr>
      </w:pPr>
    </w:p>
    <w:p w:rsidR="00E77E37" w:rsidRDefault="00E77E37" w:rsidP="00E77E37">
      <w:pPr>
        <w:pStyle w:val="PlainText"/>
        <w:rPr>
          <w:rFonts w:ascii="Courier New" w:hAnsi="Courier New" w:cs="Courier New"/>
          <w:lang w:val="ru-RU"/>
        </w:rPr>
      </w:pPr>
    </w:p>
    <w:sectPr w:rsidR="00E77E37" w:rsidSect="00E77E37">
      <w:pgSz w:w="12240" w:h="15840"/>
      <w:pgMar w:top="1134" w:right="1502" w:bottom="1134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108"/>
    <w:rsid w:val="00002D9D"/>
    <w:rsid w:val="001403A4"/>
    <w:rsid w:val="00232046"/>
    <w:rsid w:val="00267BFB"/>
    <w:rsid w:val="002C47AF"/>
    <w:rsid w:val="00395ABC"/>
    <w:rsid w:val="003C328E"/>
    <w:rsid w:val="004E72D6"/>
    <w:rsid w:val="00554645"/>
    <w:rsid w:val="0081455E"/>
    <w:rsid w:val="00887182"/>
    <w:rsid w:val="00A4784F"/>
    <w:rsid w:val="00B31475"/>
    <w:rsid w:val="00B36706"/>
    <w:rsid w:val="00BA4656"/>
    <w:rsid w:val="00CC6E4B"/>
    <w:rsid w:val="00D332C6"/>
    <w:rsid w:val="00E77E37"/>
    <w:rsid w:val="00F464C8"/>
    <w:rsid w:val="00FE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3D9DF5-7BDF-4974-96AC-6365EDC3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77E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77E37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4E72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2018-08-14T13:03:00Z</dcterms:created>
  <dcterms:modified xsi:type="dcterms:W3CDTF">2018-09-24T07:53:00Z</dcterms:modified>
</cp:coreProperties>
</file>