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FD21C" w14:textId="77777777" w:rsidR="00A10BC0" w:rsidRPr="00B2610F" w:rsidRDefault="00B2610F" w:rsidP="00B2610F">
      <w:pPr>
        <w:jc w:val="center"/>
        <w:rPr>
          <w:rFonts w:ascii="Arial" w:hAnsi="Arial"/>
          <w:lang w:val="en-US"/>
        </w:rPr>
      </w:pPr>
      <w:r w:rsidRPr="00B2610F">
        <w:rPr>
          <w:rFonts w:ascii="Arial" w:eastAsia="Times New Roman" w:hAnsi="Arial"/>
          <w:b/>
          <w:bCs/>
          <w:color w:val="000000"/>
          <w:shd w:val="clear" w:color="auto" w:fill="FFFFFF"/>
          <w:lang w:val="en-US"/>
        </w:rPr>
        <w:t>EFFECT OF PHOTOBIOMODULATION ON ANGIOGENESIS AND ARTERIOGENESIS IN AN EXPERIMENTAL MODEL OF LOWER MEMBER ISCHEMIA</w:t>
      </w:r>
    </w:p>
    <w:p w14:paraId="0E9C5A83" w14:textId="77777777" w:rsidR="001E0DFF" w:rsidRPr="00B2610F" w:rsidRDefault="001E0DFF">
      <w:pPr>
        <w:rPr>
          <w:rFonts w:ascii="Arial" w:hAnsi="Arial"/>
          <w:lang w:val="en-US"/>
        </w:rPr>
      </w:pPr>
    </w:p>
    <w:p w14:paraId="1F48FB01" w14:textId="77777777" w:rsidR="00FB6E1E" w:rsidRPr="00B2610F" w:rsidRDefault="00FB6E1E" w:rsidP="00FB6E1E">
      <w:pPr>
        <w:spacing w:line="360" w:lineRule="auto"/>
        <w:jc w:val="both"/>
        <w:rPr>
          <w:rFonts w:cstheme="minorHAnsi"/>
          <w:b/>
          <w:bCs/>
          <w:lang w:val="en-US"/>
        </w:rPr>
      </w:pPr>
      <w:r w:rsidRPr="00B2610F">
        <w:rPr>
          <w:rFonts w:cstheme="minorHAnsi"/>
          <w:b/>
          <w:bCs/>
          <w:lang w:val="en-US"/>
        </w:rPr>
        <w:t xml:space="preserve">Names: </w:t>
      </w:r>
    </w:p>
    <w:p w14:paraId="4DD21DAB" w14:textId="77777777" w:rsidR="00FB6E1E" w:rsidRPr="00B2610F" w:rsidRDefault="00FB6E1E" w:rsidP="00FB6E1E">
      <w:pPr>
        <w:autoSpaceDE w:val="0"/>
        <w:autoSpaceDN w:val="0"/>
        <w:adjustRightInd w:val="0"/>
        <w:rPr>
          <w:rFonts w:ascii="Arial" w:hAnsi="Arial"/>
          <w:lang w:val="en-US"/>
        </w:rPr>
      </w:pPr>
      <w:r w:rsidRPr="00B2610F">
        <w:rPr>
          <w:rFonts w:ascii="Arial" w:hAnsi="Arial"/>
          <w:lang w:val="en-US"/>
        </w:rPr>
        <w:t>Silvana Torres Perez, Raquel Agnelli Mesquita-Ferrari, Sandra Kalil Bussadori, Anna Carolina Ratto Tempestini Horliana and Kristianne Porta Santos Fernandes</w:t>
      </w:r>
    </w:p>
    <w:p w14:paraId="10C90DD4" w14:textId="77777777" w:rsidR="001F7CFA" w:rsidRPr="00B2610F" w:rsidRDefault="001F7CFA" w:rsidP="00FB6E1E">
      <w:pPr>
        <w:autoSpaceDE w:val="0"/>
        <w:autoSpaceDN w:val="0"/>
        <w:adjustRightInd w:val="0"/>
        <w:rPr>
          <w:rFonts w:ascii="Arial" w:hAnsi="Arial"/>
          <w:lang w:val="en-US"/>
        </w:rPr>
      </w:pPr>
      <w:r w:rsidRPr="00B2610F">
        <w:rPr>
          <w:rFonts w:ascii="Arial" w:hAnsi="Arial"/>
          <w:lang w:val="en-US"/>
        </w:rPr>
        <w:t>Nove de Julho University</w:t>
      </w:r>
    </w:p>
    <w:p w14:paraId="0C24364A" w14:textId="4ABC2A9B" w:rsidR="001E0DFF" w:rsidRDefault="001E0DFF">
      <w:pPr>
        <w:rPr>
          <w:rFonts w:ascii="Arial" w:eastAsia="Times New Roman" w:hAnsi="Arial"/>
          <w:b/>
          <w:lang w:val="en-US" w:eastAsia="pt-BR"/>
        </w:rPr>
      </w:pPr>
    </w:p>
    <w:p w14:paraId="6443782B" w14:textId="70A2CB08" w:rsidR="00B2610F" w:rsidRDefault="0055559D" w:rsidP="00B2610F">
      <w:pPr>
        <w:jc w:val="both"/>
        <w:rPr>
          <w:b/>
          <w:bCs/>
        </w:rPr>
      </w:pPr>
      <w:r w:rsidRPr="002F3500">
        <w:rPr>
          <w:b/>
          <w:bCs/>
        </w:rPr>
        <w:t>Abstract:</w:t>
      </w:r>
    </w:p>
    <w:p w14:paraId="3053D5DD" w14:textId="77777777" w:rsidR="0055559D" w:rsidRPr="00B2610F" w:rsidRDefault="0055559D" w:rsidP="00B2610F">
      <w:pPr>
        <w:jc w:val="both"/>
        <w:rPr>
          <w:rFonts w:ascii="Arial" w:eastAsia="Times New Roman" w:hAnsi="Arial"/>
          <w:color w:val="000000"/>
          <w:lang w:val="en-US"/>
        </w:rPr>
      </w:pPr>
    </w:p>
    <w:p w14:paraId="0B65E7CF" w14:textId="77777777" w:rsidR="001E0DFF" w:rsidRPr="00B2610F" w:rsidRDefault="00B2610F" w:rsidP="00B2610F">
      <w:pPr>
        <w:jc w:val="both"/>
        <w:rPr>
          <w:rFonts w:ascii="Arial" w:hAnsi="Arial"/>
          <w:lang w:val="en-US"/>
        </w:rPr>
      </w:pPr>
      <w:r w:rsidRPr="00B2610F">
        <w:rPr>
          <w:rFonts w:ascii="Arial" w:eastAsia="Times New Roman" w:hAnsi="Arial"/>
          <w:color w:val="000000"/>
          <w:lang w:val="en-US"/>
        </w:rPr>
        <w:t xml:space="preserve">Peripheral arterial occlusive disease (PAOD) is a late manifestation of atherosclerosis in the lower limbs, due to a progressive decrease in blood supplying the tissues. Current treatments for PAOD are not so effective in the long term and many patients progress to severe ischemia, running the risk of amputation. Photobiomodulation (PBM) has a proven effect on angiogenesis when using red and infrared sources. This project aims to evaluate the effect of PBM on angiogenesis (growth and proliferation of new blood vessels from existing vascular structures) and on arteriogenesis (proliferation of pre-existing collateral arteries) using a lower limb ischemia model in rats. Visualization and measurement of the vessels will be performed via microscopy. 30 adult Wistar rats, under general anesthesia, will be submitted to thermography and </w:t>
      </w:r>
      <w:commentRangeStart w:id="0"/>
      <w:r w:rsidRPr="00B2610F">
        <w:rPr>
          <w:rFonts w:ascii="Arial" w:eastAsia="Times New Roman" w:hAnsi="Arial"/>
          <w:color w:val="000000"/>
          <w:lang w:val="en-US"/>
        </w:rPr>
        <w:t xml:space="preserve">oximetry </w:t>
      </w:r>
      <w:commentRangeEnd w:id="0"/>
      <w:r>
        <w:rPr>
          <w:rStyle w:val="Refdecomentrio"/>
        </w:rPr>
        <w:commentReference w:id="0"/>
      </w:r>
      <w:r w:rsidRPr="00B2610F">
        <w:rPr>
          <w:rFonts w:ascii="Arial" w:eastAsia="Times New Roman" w:hAnsi="Arial"/>
          <w:color w:val="000000"/>
          <w:lang w:val="en-US"/>
        </w:rPr>
        <w:t>of the hind legs, followed by surgical interruption of the femoral artery, causing ischemia. The animals will be divided into 2 groups (control and PBM). The control group will not receive any treatment. Irradiation with red (660 nm) and infrared (850 nm) laser, total energy of 4 J / point every cm, will be applied 5x / week to the PBM group; application will be along the femoral artery path, from the immediate postoperative period until the end of the experiment (30 days). Capillary density will be analyzed based on histological sections of the gastrocnemius muscle and measurement of collateral vessel density at 7, 14 and 30 days. The results will be treated statistically.</w:t>
      </w:r>
    </w:p>
    <w:p w14:paraId="5F7AB009" w14:textId="77777777" w:rsidR="001E0DFF" w:rsidRPr="00B2610F" w:rsidRDefault="001E0DFF" w:rsidP="001E0DFF">
      <w:pPr>
        <w:rPr>
          <w:lang w:val="en-US"/>
        </w:rPr>
      </w:pPr>
    </w:p>
    <w:p w14:paraId="00C0402F" w14:textId="77777777" w:rsidR="00FB6E1E" w:rsidRPr="00B2610F" w:rsidRDefault="00FB6E1E" w:rsidP="001E0DFF">
      <w:pPr>
        <w:rPr>
          <w:lang w:val="en-US"/>
        </w:rPr>
      </w:pPr>
    </w:p>
    <w:p w14:paraId="27384770" w14:textId="77777777" w:rsidR="00B2610F" w:rsidRPr="00B2610F" w:rsidRDefault="00B2610F" w:rsidP="00B2610F">
      <w:pPr>
        <w:rPr>
          <w:rFonts w:ascii="Arial" w:hAnsi="Arial"/>
          <w:lang w:val="en-US"/>
        </w:rPr>
      </w:pPr>
    </w:p>
    <w:p w14:paraId="35196549" w14:textId="77777777" w:rsidR="00B2610F" w:rsidRPr="00B2610F" w:rsidRDefault="00B2610F" w:rsidP="00B2610F">
      <w:pPr>
        <w:rPr>
          <w:rFonts w:ascii="Arial" w:hAnsi="Arial"/>
          <w:b/>
          <w:lang w:val="en-US"/>
        </w:rPr>
      </w:pPr>
      <w:r w:rsidRPr="00B2610F">
        <w:rPr>
          <w:rFonts w:ascii="Arial" w:hAnsi="Arial"/>
          <w:b/>
          <w:lang w:val="en-US"/>
        </w:rPr>
        <w:t>Biography:</w:t>
      </w:r>
    </w:p>
    <w:p w14:paraId="2A4F73F1" w14:textId="77777777" w:rsidR="00B2610F" w:rsidRPr="00B2610F" w:rsidRDefault="00B2610F" w:rsidP="00B2610F">
      <w:pPr>
        <w:rPr>
          <w:rFonts w:ascii="Arial" w:hAnsi="Arial"/>
          <w:lang w:val="en-US"/>
        </w:rPr>
      </w:pPr>
      <w:r w:rsidRPr="00B2610F">
        <w:rPr>
          <w:rFonts w:ascii="Arial" w:hAnsi="Arial"/>
          <w:b/>
          <w:lang w:val="en-US"/>
        </w:rPr>
        <w:t>SILVANA TORRES PEREZ</w:t>
      </w:r>
      <w:r w:rsidRPr="00B2610F">
        <w:rPr>
          <w:rFonts w:ascii="Arial" w:hAnsi="Arial"/>
          <w:lang w:val="en-US"/>
        </w:rPr>
        <w:t xml:space="preserve"> is PhD student in the Biophotonics Applied to Health Sciences Postgraduate Program, Nove de Julho University - UNINOVE, São Paulo, Brazil, Graduated in Medicine, did Medical Residency in General Surgery and Specialization in Angiology and Vascular Surgery and has a master's degree in Biophotonics Applied to Health Sciences.</w:t>
      </w:r>
      <w:r w:rsidRPr="00B2610F">
        <w:rPr>
          <w:rFonts w:ascii="Arial" w:hAnsi="Arial"/>
          <w:b/>
          <w:lang w:val="en-US"/>
        </w:rPr>
        <w:t xml:space="preserve"> RAQUEL AGNELLI MESQUITA-FERRARI, SANDRA KALIL BUSSADORI, ANNA CAROLINA RATTO TEMPESTINI HORLIANA AND KRISTIANNE PORTA SANTOS FERNANDES</w:t>
      </w:r>
      <w:r w:rsidRPr="00B2610F">
        <w:rPr>
          <w:rFonts w:ascii="Arial" w:hAnsi="Arial"/>
          <w:lang w:val="en-US"/>
        </w:rPr>
        <w:t xml:space="preserve"> are professors in the Biophotonics Applied to Health Sciences Postgraduate Program, Nove de Julho University - UNINOVE, São Paulo, Brazil</w:t>
      </w:r>
    </w:p>
    <w:p w14:paraId="451FB6E6" w14:textId="77777777" w:rsidR="00FB6E1E" w:rsidRPr="00FB6E1E" w:rsidRDefault="00FB6E1E" w:rsidP="001E0DFF">
      <w:pPr>
        <w:rPr>
          <w:lang w:val="en-US"/>
        </w:rPr>
      </w:pPr>
    </w:p>
    <w:p w14:paraId="6CB860EE" w14:textId="77777777" w:rsidR="001E0DFF" w:rsidRPr="00FB6E1E" w:rsidRDefault="001E0DFF">
      <w:pPr>
        <w:rPr>
          <w:rFonts w:ascii="Arial" w:hAnsi="Arial"/>
          <w:bCs/>
          <w:lang w:val="en-US"/>
        </w:rPr>
      </w:pPr>
    </w:p>
    <w:sectPr w:rsidR="001E0DFF" w:rsidRPr="00FB6E1E" w:rsidSect="00EA461A">
      <w:pgSz w:w="11900" w:h="16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Rebecca" w:date="2020-07-07T00:21:00Z" w:initials="RHO">
    <w:p w14:paraId="1C87B963" w14:textId="77777777" w:rsidR="00B2610F" w:rsidRPr="00B2610F" w:rsidRDefault="00B2610F">
      <w:pPr>
        <w:pStyle w:val="Textodecomentrio"/>
        <w:rPr>
          <w:rFonts w:ascii="Arial" w:hAnsi="Arial"/>
        </w:rPr>
      </w:pPr>
      <w:r>
        <w:rPr>
          <w:rStyle w:val="Refdecomentrio"/>
        </w:rPr>
        <w:annotationRef/>
      </w:r>
      <w:r w:rsidRPr="00B2610F">
        <w:rPr>
          <w:rFonts w:ascii="Arial" w:hAnsi="Arial"/>
          <w:sz w:val="24"/>
        </w:rPr>
        <w:t>EPR ou Pulse deve ser adicionada ao oximetry?</w:t>
      </w:r>
      <w:r>
        <w:rPr>
          <w:rFonts w:ascii="Arial" w:hAnsi="Arial"/>
          <w:sz w:val="24"/>
        </w:rPr>
        <w:t xml:space="preserve"> Por exemplo pulse oximetry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C87B9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C87B963" w16cid:durableId="22AF685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451206"/>
    <w:multiLevelType w:val="hybridMultilevel"/>
    <w:tmpl w:val="EAD8E71A"/>
    <w:lvl w:ilvl="0" w:tplc="D646FA16">
      <w:start w:val="1"/>
      <w:numFmt w:val="decimal"/>
      <w:lvlText w:val="%1."/>
      <w:lvlJc w:val="left"/>
      <w:pPr>
        <w:ind w:left="720" w:hanging="360"/>
      </w:pPr>
      <w:rPr>
        <w:rFonts w:ascii="Calibri" w:hAnsi="Calibri" w:hint="default"/>
        <w:color w:val="00000A"/>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grammar="clean"/>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DFF"/>
    <w:rsid w:val="00047DA4"/>
    <w:rsid w:val="00076832"/>
    <w:rsid w:val="000915D4"/>
    <w:rsid w:val="000B11A8"/>
    <w:rsid w:val="00134D6F"/>
    <w:rsid w:val="0013581F"/>
    <w:rsid w:val="001C6DED"/>
    <w:rsid w:val="001E0DFF"/>
    <w:rsid w:val="001F256B"/>
    <w:rsid w:val="001F7CFA"/>
    <w:rsid w:val="002862A8"/>
    <w:rsid w:val="002A1478"/>
    <w:rsid w:val="00316D0A"/>
    <w:rsid w:val="003915C1"/>
    <w:rsid w:val="003C76F1"/>
    <w:rsid w:val="003F6182"/>
    <w:rsid w:val="004A55BF"/>
    <w:rsid w:val="004B2EEC"/>
    <w:rsid w:val="004B5781"/>
    <w:rsid w:val="004C52FC"/>
    <w:rsid w:val="00553717"/>
    <w:rsid w:val="0055559D"/>
    <w:rsid w:val="00591E63"/>
    <w:rsid w:val="00596488"/>
    <w:rsid w:val="005B5EEB"/>
    <w:rsid w:val="005D0F2E"/>
    <w:rsid w:val="006372DF"/>
    <w:rsid w:val="00640F41"/>
    <w:rsid w:val="00700F7C"/>
    <w:rsid w:val="00733561"/>
    <w:rsid w:val="00793300"/>
    <w:rsid w:val="007B4232"/>
    <w:rsid w:val="00801317"/>
    <w:rsid w:val="00815A90"/>
    <w:rsid w:val="008227B9"/>
    <w:rsid w:val="009F61AC"/>
    <w:rsid w:val="00A66B42"/>
    <w:rsid w:val="00A762D4"/>
    <w:rsid w:val="00AE446D"/>
    <w:rsid w:val="00B054FC"/>
    <w:rsid w:val="00B2610F"/>
    <w:rsid w:val="00B34AD8"/>
    <w:rsid w:val="00B6521B"/>
    <w:rsid w:val="00BB41D4"/>
    <w:rsid w:val="00C225C3"/>
    <w:rsid w:val="00C40118"/>
    <w:rsid w:val="00C94AFD"/>
    <w:rsid w:val="00CA3CAB"/>
    <w:rsid w:val="00DC5EC5"/>
    <w:rsid w:val="00DE6C0A"/>
    <w:rsid w:val="00E20FF2"/>
    <w:rsid w:val="00E21C8F"/>
    <w:rsid w:val="00EA4200"/>
    <w:rsid w:val="00EA461A"/>
    <w:rsid w:val="00EC71B5"/>
    <w:rsid w:val="00F67D1B"/>
    <w:rsid w:val="00F77BB2"/>
    <w:rsid w:val="00FB6E1E"/>
    <w:rsid w:val="00FC4A90"/>
    <w:rsid w:val="00FE502B"/>
    <w:rsid w:val="00FE6E2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942DF"/>
  <w14:defaultImageDpi w14:val="32767"/>
  <w15:docId w15:val="{1A0FDB70-A111-4C4B-AEF1-D6E897B2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pt-B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DFF"/>
    <w:rPr>
      <w:rFonts w:ascii="Calibri" w:eastAsia="DengXian" w:hAnsi="Calibri" w:cs="Arial"/>
      <w:color w:val="00000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qFormat/>
    <w:rsid w:val="001E0DFF"/>
    <w:pPr>
      <w:spacing w:beforeAutospacing="1" w:after="119"/>
    </w:pPr>
    <w:rPr>
      <w:rFonts w:ascii="Times New Roman" w:eastAsia="Times New Roman" w:hAnsi="Times New Roman" w:cs="Times New Roman"/>
    </w:rPr>
  </w:style>
  <w:style w:type="paragraph" w:styleId="PargrafodaLista">
    <w:name w:val="List Paragraph"/>
    <w:basedOn w:val="Normal"/>
    <w:uiPriority w:val="34"/>
    <w:qFormat/>
    <w:rsid w:val="001E0DFF"/>
    <w:pPr>
      <w:ind w:left="720"/>
      <w:contextualSpacing/>
    </w:pPr>
  </w:style>
  <w:style w:type="character" w:styleId="Refdecomentrio">
    <w:name w:val="annotation reference"/>
    <w:basedOn w:val="Fontepargpadro"/>
    <w:uiPriority w:val="99"/>
    <w:semiHidden/>
    <w:unhideWhenUsed/>
    <w:rsid w:val="00B2610F"/>
    <w:rPr>
      <w:sz w:val="16"/>
      <w:szCs w:val="16"/>
    </w:rPr>
  </w:style>
  <w:style w:type="paragraph" w:styleId="Textodecomentrio">
    <w:name w:val="annotation text"/>
    <w:basedOn w:val="Normal"/>
    <w:link w:val="TextodecomentrioChar"/>
    <w:uiPriority w:val="99"/>
    <w:semiHidden/>
    <w:unhideWhenUsed/>
    <w:rsid w:val="00B2610F"/>
    <w:rPr>
      <w:sz w:val="20"/>
      <w:szCs w:val="20"/>
    </w:rPr>
  </w:style>
  <w:style w:type="character" w:customStyle="1" w:styleId="TextodecomentrioChar">
    <w:name w:val="Texto de comentário Char"/>
    <w:basedOn w:val="Fontepargpadro"/>
    <w:link w:val="Textodecomentrio"/>
    <w:uiPriority w:val="99"/>
    <w:semiHidden/>
    <w:rsid w:val="00B2610F"/>
    <w:rPr>
      <w:rFonts w:ascii="Calibri" w:eastAsia="DengXian" w:hAnsi="Calibri" w:cs="Arial"/>
      <w:color w:val="00000A"/>
      <w:sz w:val="20"/>
      <w:szCs w:val="20"/>
    </w:rPr>
  </w:style>
  <w:style w:type="paragraph" w:styleId="Assuntodocomentrio">
    <w:name w:val="annotation subject"/>
    <w:basedOn w:val="Textodecomentrio"/>
    <w:next w:val="Textodecomentrio"/>
    <w:link w:val="AssuntodocomentrioChar"/>
    <w:uiPriority w:val="99"/>
    <w:semiHidden/>
    <w:unhideWhenUsed/>
    <w:rsid w:val="00B2610F"/>
    <w:rPr>
      <w:b/>
      <w:bCs/>
    </w:rPr>
  </w:style>
  <w:style w:type="character" w:customStyle="1" w:styleId="AssuntodocomentrioChar">
    <w:name w:val="Assunto do comentário Char"/>
    <w:basedOn w:val="TextodecomentrioChar"/>
    <w:link w:val="Assuntodocomentrio"/>
    <w:uiPriority w:val="99"/>
    <w:semiHidden/>
    <w:rsid w:val="00B2610F"/>
    <w:rPr>
      <w:rFonts w:ascii="Calibri" w:eastAsia="DengXian" w:hAnsi="Calibri" w:cs="Arial"/>
      <w:b/>
      <w:bCs/>
      <w:color w:val="00000A"/>
      <w:sz w:val="20"/>
      <w:szCs w:val="20"/>
    </w:rPr>
  </w:style>
  <w:style w:type="paragraph" w:styleId="Textodebalo">
    <w:name w:val="Balloon Text"/>
    <w:basedOn w:val="Normal"/>
    <w:link w:val="TextodebaloChar"/>
    <w:uiPriority w:val="99"/>
    <w:semiHidden/>
    <w:unhideWhenUsed/>
    <w:rsid w:val="00B2610F"/>
    <w:rPr>
      <w:rFonts w:ascii="Tahoma" w:hAnsi="Tahoma" w:cs="Tahoma"/>
      <w:sz w:val="16"/>
      <w:szCs w:val="16"/>
    </w:rPr>
  </w:style>
  <w:style w:type="character" w:customStyle="1" w:styleId="TextodebaloChar">
    <w:name w:val="Texto de balão Char"/>
    <w:basedOn w:val="Fontepargpadro"/>
    <w:link w:val="Textodebalo"/>
    <w:uiPriority w:val="99"/>
    <w:semiHidden/>
    <w:rsid w:val="00B2610F"/>
    <w:rPr>
      <w:rFonts w:ascii="Tahoma" w:eastAsia="DengXian"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8957843">
      <w:bodyDiv w:val="1"/>
      <w:marLeft w:val="0"/>
      <w:marRight w:val="0"/>
      <w:marTop w:val="0"/>
      <w:marBottom w:val="0"/>
      <w:divBdr>
        <w:top w:val="none" w:sz="0" w:space="0" w:color="auto"/>
        <w:left w:val="none" w:sz="0" w:space="0" w:color="auto"/>
        <w:bottom w:val="none" w:sz="0" w:space="0" w:color="auto"/>
        <w:right w:val="none" w:sz="0" w:space="0" w:color="auto"/>
      </w:divBdr>
      <w:divsChild>
        <w:div w:id="1938295259">
          <w:marLeft w:val="0"/>
          <w:marRight w:val="0"/>
          <w:marTop w:val="0"/>
          <w:marBottom w:val="0"/>
          <w:divBdr>
            <w:top w:val="none" w:sz="0" w:space="0" w:color="auto"/>
            <w:left w:val="none" w:sz="0" w:space="0" w:color="auto"/>
            <w:bottom w:val="none" w:sz="0" w:space="0" w:color="auto"/>
            <w:right w:val="none" w:sz="0" w:space="0" w:color="auto"/>
          </w:divBdr>
          <w:divsChild>
            <w:div w:id="1572696635">
              <w:marLeft w:val="0"/>
              <w:marRight w:val="0"/>
              <w:marTop w:val="0"/>
              <w:marBottom w:val="0"/>
              <w:divBdr>
                <w:top w:val="none" w:sz="0" w:space="0" w:color="auto"/>
                <w:left w:val="none" w:sz="0" w:space="0" w:color="auto"/>
                <w:bottom w:val="none" w:sz="0" w:space="0" w:color="auto"/>
                <w:right w:val="none" w:sz="0" w:space="0" w:color="auto"/>
              </w:divBdr>
              <w:divsChild>
                <w:div w:id="63749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12551">
      <w:bodyDiv w:val="1"/>
      <w:marLeft w:val="0"/>
      <w:marRight w:val="0"/>
      <w:marTop w:val="0"/>
      <w:marBottom w:val="0"/>
      <w:divBdr>
        <w:top w:val="none" w:sz="0" w:space="0" w:color="auto"/>
        <w:left w:val="none" w:sz="0" w:space="0" w:color="auto"/>
        <w:bottom w:val="none" w:sz="0" w:space="0" w:color="auto"/>
        <w:right w:val="none" w:sz="0" w:space="0" w:color="auto"/>
      </w:divBdr>
      <w:divsChild>
        <w:div w:id="797381692">
          <w:marLeft w:val="0"/>
          <w:marRight w:val="0"/>
          <w:marTop w:val="0"/>
          <w:marBottom w:val="0"/>
          <w:divBdr>
            <w:top w:val="none" w:sz="0" w:space="0" w:color="auto"/>
            <w:left w:val="none" w:sz="0" w:space="0" w:color="auto"/>
            <w:bottom w:val="none" w:sz="0" w:space="0" w:color="auto"/>
            <w:right w:val="none" w:sz="0" w:space="0" w:color="auto"/>
          </w:divBdr>
          <w:divsChild>
            <w:div w:id="1495337062">
              <w:marLeft w:val="0"/>
              <w:marRight w:val="0"/>
              <w:marTop w:val="0"/>
              <w:marBottom w:val="0"/>
              <w:divBdr>
                <w:top w:val="none" w:sz="0" w:space="0" w:color="auto"/>
                <w:left w:val="none" w:sz="0" w:space="0" w:color="auto"/>
                <w:bottom w:val="none" w:sz="0" w:space="0" w:color="auto"/>
                <w:right w:val="none" w:sz="0" w:space="0" w:color="auto"/>
              </w:divBdr>
              <w:divsChild>
                <w:div w:id="125347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35824">
      <w:bodyDiv w:val="1"/>
      <w:marLeft w:val="0"/>
      <w:marRight w:val="0"/>
      <w:marTop w:val="0"/>
      <w:marBottom w:val="0"/>
      <w:divBdr>
        <w:top w:val="none" w:sz="0" w:space="0" w:color="auto"/>
        <w:left w:val="none" w:sz="0" w:space="0" w:color="auto"/>
        <w:bottom w:val="none" w:sz="0" w:space="0" w:color="auto"/>
        <w:right w:val="none" w:sz="0" w:space="0" w:color="auto"/>
      </w:divBdr>
    </w:div>
    <w:div w:id="1647318264">
      <w:bodyDiv w:val="1"/>
      <w:marLeft w:val="0"/>
      <w:marRight w:val="0"/>
      <w:marTop w:val="0"/>
      <w:marBottom w:val="0"/>
      <w:divBdr>
        <w:top w:val="none" w:sz="0" w:space="0" w:color="auto"/>
        <w:left w:val="none" w:sz="0" w:space="0" w:color="auto"/>
        <w:bottom w:val="none" w:sz="0" w:space="0" w:color="auto"/>
        <w:right w:val="none" w:sz="0" w:space="0" w:color="auto"/>
      </w:divBdr>
    </w:div>
    <w:div w:id="1712536798">
      <w:bodyDiv w:val="1"/>
      <w:marLeft w:val="0"/>
      <w:marRight w:val="0"/>
      <w:marTop w:val="0"/>
      <w:marBottom w:val="0"/>
      <w:divBdr>
        <w:top w:val="none" w:sz="0" w:space="0" w:color="auto"/>
        <w:left w:val="none" w:sz="0" w:space="0" w:color="auto"/>
        <w:bottom w:val="none" w:sz="0" w:space="0" w:color="auto"/>
        <w:right w:val="none" w:sz="0" w:space="0" w:color="auto"/>
      </w:divBdr>
    </w:div>
    <w:div w:id="1743286673">
      <w:bodyDiv w:val="1"/>
      <w:marLeft w:val="0"/>
      <w:marRight w:val="0"/>
      <w:marTop w:val="0"/>
      <w:marBottom w:val="0"/>
      <w:divBdr>
        <w:top w:val="none" w:sz="0" w:space="0" w:color="auto"/>
        <w:left w:val="none" w:sz="0" w:space="0" w:color="auto"/>
        <w:bottom w:val="none" w:sz="0" w:space="0" w:color="auto"/>
        <w:right w:val="none" w:sz="0" w:space="0" w:color="auto"/>
      </w:divBdr>
      <w:divsChild>
        <w:div w:id="744759678">
          <w:marLeft w:val="0"/>
          <w:marRight w:val="0"/>
          <w:marTop w:val="0"/>
          <w:marBottom w:val="0"/>
          <w:divBdr>
            <w:top w:val="none" w:sz="0" w:space="0" w:color="auto"/>
            <w:left w:val="none" w:sz="0" w:space="0" w:color="auto"/>
            <w:bottom w:val="none" w:sz="0" w:space="0" w:color="auto"/>
            <w:right w:val="none" w:sz="0" w:space="0" w:color="auto"/>
          </w:divBdr>
          <w:divsChild>
            <w:div w:id="1845974010">
              <w:marLeft w:val="0"/>
              <w:marRight w:val="0"/>
              <w:marTop w:val="0"/>
              <w:marBottom w:val="0"/>
              <w:divBdr>
                <w:top w:val="none" w:sz="0" w:space="0" w:color="auto"/>
                <w:left w:val="none" w:sz="0" w:space="0" w:color="auto"/>
                <w:bottom w:val="none" w:sz="0" w:space="0" w:color="auto"/>
                <w:right w:val="none" w:sz="0" w:space="0" w:color="auto"/>
              </w:divBdr>
              <w:divsChild>
                <w:div w:id="3257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001972">
      <w:bodyDiv w:val="1"/>
      <w:marLeft w:val="0"/>
      <w:marRight w:val="0"/>
      <w:marTop w:val="0"/>
      <w:marBottom w:val="0"/>
      <w:divBdr>
        <w:top w:val="none" w:sz="0" w:space="0" w:color="auto"/>
        <w:left w:val="none" w:sz="0" w:space="0" w:color="auto"/>
        <w:bottom w:val="none" w:sz="0" w:space="0" w:color="auto"/>
        <w:right w:val="none" w:sz="0" w:space="0" w:color="auto"/>
      </w:divBdr>
    </w:div>
    <w:div w:id="1980957243">
      <w:bodyDiv w:val="1"/>
      <w:marLeft w:val="0"/>
      <w:marRight w:val="0"/>
      <w:marTop w:val="0"/>
      <w:marBottom w:val="0"/>
      <w:divBdr>
        <w:top w:val="none" w:sz="0" w:space="0" w:color="auto"/>
        <w:left w:val="none" w:sz="0" w:space="0" w:color="auto"/>
        <w:bottom w:val="none" w:sz="0" w:space="0" w:color="auto"/>
        <w:right w:val="none" w:sz="0" w:space="0" w:color="auto"/>
      </w:divBdr>
    </w:div>
    <w:div w:id="2007435384">
      <w:bodyDiv w:val="1"/>
      <w:marLeft w:val="0"/>
      <w:marRight w:val="0"/>
      <w:marTop w:val="0"/>
      <w:marBottom w:val="0"/>
      <w:divBdr>
        <w:top w:val="none" w:sz="0" w:space="0" w:color="auto"/>
        <w:left w:val="none" w:sz="0" w:space="0" w:color="auto"/>
        <w:bottom w:val="none" w:sz="0" w:space="0" w:color="auto"/>
        <w:right w:val="none" w:sz="0" w:space="0" w:color="auto"/>
      </w:divBdr>
      <w:divsChild>
        <w:div w:id="1997568262">
          <w:marLeft w:val="0"/>
          <w:marRight w:val="0"/>
          <w:marTop w:val="0"/>
          <w:marBottom w:val="0"/>
          <w:divBdr>
            <w:top w:val="none" w:sz="0" w:space="0" w:color="auto"/>
            <w:left w:val="none" w:sz="0" w:space="0" w:color="auto"/>
            <w:bottom w:val="none" w:sz="0" w:space="0" w:color="auto"/>
            <w:right w:val="none" w:sz="0" w:space="0" w:color="auto"/>
          </w:divBdr>
          <w:divsChild>
            <w:div w:id="698896169">
              <w:marLeft w:val="0"/>
              <w:marRight w:val="0"/>
              <w:marTop w:val="0"/>
              <w:marBottom w:val="0"/>
              <w:divBdr>
                <w:top w:val="none" w:sz="0" w:space="0" w:color="auto"/>
                <w:left w:val="none" w:sz="0" w:space="0" w:color="auto"/>
                <w:bottom w:val="none" w:sz="0" w:space="0" w:color="auto"/>
                <w:right w:val="none" w:sz="0" w:space="0" w:color="auto"/>
              </w:divBdr>
              <w:divsChild>
                <w:div w:id="174090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1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microsoft.com/office/2016/09/relationships/commentsIds" Target="commentsIds.xml" /><Relationship Id="rId2" Type="http://schemas.openxmlformats.org/officeDocument/2006/relationships/styles" Target="styles.xml" /><Relationship Id="rId1" Type="http://schemas.openxmlformats.org/officeDocument/2006/relationships/numbering" Target="numbering.xml" /><Relationship Id="rId6" Type="http://schemas.microsoft.com/office/2011/relationships/commentsExtended" Target="commentsExtended.xml" /><Relationship Id="rId5" Type="http://schemas.openxmlformats.org/officeDocument/2006/relationships/comments" Target="comment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2099</Characters>
  <Application>Microsoft Office Word</Application>
  <DocSecurity>0</DocSecurity>
  <Lines>17</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Silvana TP</dc:creator>
  <cp:lastModifiedBy>Silvana TP</cp:lastModifiedBy>
  <cp:revision>2</cp:revision>
  <dcterms:created xsi:type="dcterms:W3CDTF">2020-07-08T00:46:00Z</dcterms:created>
  <dcterms:modified xsi:type="dcterms:W3CDTF">2020-07-08T00:46:00Z</dcterms:modified>
</cp:coreProperties>
</file>