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26B" w:rsidRPr="006C626B" w:rsidRDefault="006C626B" w:rsidP="006C626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6C626B">
        <w:rPr>
          <w:rStyle w:val="spellingerror"/>
          <w:rFonts w:ascii="Arial" w:hAnsi="Arial" w:cs="Arial"/>
          <w:b/>
          <w:bCs/>
          <w:lang w:val="en-US"/>
        </w:rPr>
        <w:t>Validation</w:t>
      </w:r>
      <w:r w:rsidRPr="006C626B">
        <w:rPr>
          <w:rStyle w:val="normaltextrun"/>
          <w:rFonts w:ascii="Arial" w:hAnsi="Arial" w:cs="Arial"/>
          <w:b/>
          <w:bCs/>
          <w:lang w:val="en-US"/>
        </w:rPr>
        <w:t> </w:t>
      </w:r>
      <w:r w:rsidRPr="006C626B">
        <w:rPr>
          <w:rStyle w:val="spellingerror"/>
          <w:rFonts w:ascii="Arial" w:hAnsi="Arial" w:cs="Arial"/>
          <w:b/>
          <w:bCs/>
          <w:lang w:val="en-US"/>
        </w:rPr>
        <w:t>of</w:t>
      </w:r>
      <w:r w:rsidRPr="006C626B">
        <w:rPr>
          <w:rStyle w:val="normaltextrun"/>
          <w:rFonts w:ascii="Arial" w:hAnsi="Arial" w:cs="Arial"/>
          <w:b/>
          <w:bCs/>
          <w:lang w:val="en-US"/>
        </w:rPr>
        <w:t> </w:t>
      </w:r>
      <w:r w:rsidRPr="006C626B">
        <w:rPr>
          <w:rStyle w:val="spellingerror"/>
          <w:rFonts w:ascii="Arial" w:hAnsi="Arial" w:cs="Arial"/>
          <w:b/>
          <w:bCs/>
          <w:lang w:val="en-US"/>
        </w:rPr>
        <w:t>the</w:t>
      </w:r>
      <w:r w:rsidRPr="006C626B">
        <w:rPr>
          <w:rStyle w:val="normaltextrun"/>
          <w:rFonts w:ascii="Arial" w:hAnsi="Arial" w:cs="Arial"/>
          <w:b/>
          <w:bCs/>
          <w:lang w:val="en-US"/>
        </w:rPr>
        <w:t> </w:t>
      </w:r>
      <w:r w:rsidRPr="006C626B">
        <w:rPr>
          <w:rStyle w:val="spellingerror"/>
          <w:rFonts w:ascii="Arial" w:hAnsi="Arial" w:cs="Arial"/>
          <w:b/>
          <w:bCs/>
          <w:lang w:val="en-US"/>
        </w:rPr>
        <w:t>reliability</w:t>
      </w:r>
      <w:r w:rsidRPr="006C626B">
        <w:rPr>
          <w:rStyle w:val="normaltextrun"/>
          <w:rFonts w:ascii="Arial" w:hAnsi="Arial" w:cs="Arial"/>
          <w:b/>
          <w:bCs/>
          <w:lang w:val="en-US"/>
        </w:rPr>
        <w:t> </w:t>
      </w:r>
      <w:r w:rsidRPr="006C626B">
        <w:rPr>
          <w:rStyle w:val="spellingerror"/>
          <w:rFonts w:ascii="Arial" w:hAnsi="Arial" w:cs="Arial"/>
          <w:b/>
          <w:bCs/>
          <w:lang w:val="en-US"/>
        </w:rPr>
        <w:t>of</w:t>
      </w:r>
      <w:r w:rsidRPr="006C626B">
        <w:rPr>
          <w:rStyle w:val="normaltextrun"/>
          <w:rFonts w:ascii="Arial" w:hAnsi="Arial" w:cs="Arial"/>
          <w:b/>
          <w:bCs/>
          <w:lang w:val="en-US"/>
        </w:rPr>
        <w:t> </w:t>
      </w:r>
      <w:r w:rsidRPr="006C626B">
        <w:rPr>
          <w:rStyle w:val="spellingerror"/>
          <w:rFonts w:ascii="Arial" w:hAnsi="Arial" w:cs="Arial"/>
          <w:b/>
          <w:bCs/>
          <w:lang w:val="en-US"/>
        </w:rPr>
        <w:t>the</w:t>
      </w:r>
      <w:r w:rsidRPr="006C626B">
        <w:rPr>
          <w:rStyle w:val="normaltextrun"/>
          <w:rFonts w:ascii="Arial" w:hAnsi="Arial" w:cs="Arial"/>
          <w:b/>
          <w:bCs/>
          <w:lang w:val="en-US"/>
        </w:rPr>
        <w:t> </w:t>
      </w:r>
      <w:r w:rsidRPr="006C626B">
        <w:rPr>
          <w:rStyle w:val="spellingerror"/>
          <w:rFonts w:ascii="Arial" w:hAnsi="Arial" w:cs="Arial"/>
          <w:b/>
          <w:bCs/>
          <w:lang w:val="en-US"/>
        </w:rPr>
        <w:t>optical</w:t>
      </w:r>
      <w:r w:rsidRPr="006C626B">
        <w:rPr>
          <w:rStyle w:val="normaltextrun"/>
          <w:rFonts w:ascii="Arial" w:hAnsi="Arial" w:cs="Arial"/>
          <w:b/>
          <w:bCs/>
          <w:lang w:val="en-US"/>
        </w:rPr>
        <w:t> </w:t>
      </w:r>
      <w:r w:rsidRPr="006C626B">
        <w:rPr>
          <w:rStyle w:val="spellingerror"/>
          <w:rFonts w:ascii="Arial" w:hAnsi="Arial" w:cs="Arial"/>
          <w:b/>
          <w:bCs/>
          <w:lang w:val="en-US"/>
        </w:rPr>
        <w:t>fluorescence</w:t>
      </w:r>
      <w:r w:rsidRPr="006C626B">
        <w:rPr>
          <w:rStyle w:val="normaltextrun"/>
          <w:rFonts w:ascii="Arial" w:hAnsi="Arial" w:cs="Arial"/>
          <w:b/>
          <w:bCs/>
          <w:lang w:val="en-US"/>
        </w:rPr>
        <w:t> </w:t>
      </w:r>
      <w:r w:rsidRPr="006C626B">
        <w:rPr>
          <w:rStyle w:val="spellingerror"/>
          <w:rFonts w:ascii="Arial" w:hAnsi="Arial" w:cs="Arial"/>
          <w:b/>
          <w:bCs/>
          <w:lang w:val="en-US"/>
        </w:rPr>
        <w:t>method</w:t>
      </w:r>
      <w:r w:rsidRPr="006C626B">
        <w:rPr>
          <w:rStyle w:val="normaltextrun"/>
          <w:rFonts w:ascii="Arial" w:hAnsi="Arial" w:cs="Arial"/>
          <w:b/>
          <w:bCs/>
          <w:lang w:val="en-US"/>
        </w:rPr>
        <w:t> for </w:t>
      </w:r>
      <w:r w:rsidRPr="006C626B">
        <w:rPr>
          <w:rStyle w:val="spellingerror"/>
          <w:rFonts w:ascii="Arial" w:hAnsi="Arial" w:cs="Arial"/>
          <w:b/>
          <w:bCs/>
          <w:lang w:val="en-US"/>
        </w:rPr>
        <w:t>the</w:t>
      </w:r>
      <w:r w:rsidRPr="006C626B">
        <w:rPr>
          <w:rStyle w:val="normaltextrun"/>
          <w:rFonts w:ascii="Arial" w:hAnsi="Arial" w:cs="Arial"/>
          <w:b/>
          <w:bCs/>
          <w:lang w:val="en-US"/>
        </w:rPr>
        <w:t> </w:t>
      </w:r>
      <w:r w:rsidRPr="006C626B">
        <w:rPr>
          <w:rStyle w:val="spellingerror"/>
          <w:rFonts w:ascii="Arial" w:hAnsi="Arial" w:cs="Arial"/>
          <w:b/>
          <w:bCs/>
          <w:lang w:val="en-US"/>
        </w:rPr>
        <w:t>diagnosis</w:t>
      </w:r>
      <w:r w:rsidRPr="006C626B">
        <w:rPr>
          <w:rStyle w:val="normaltextrun"/>
          <w:rFonts w:ascii="Arial" w:hAnsi="Arial" w:cs="Arial"/>
          <w:b/>
          <w:bCs/>
          <w:lang w:val="en-US"/>
        </w:rPr>
        <w:t> </w:t>
      </w:r>
      <w:r w:rsidRPr="006C626B">
        <w:rPr>
          <w:rStyle w:val="spellingerror"/>
          <w:rFonts w:ascii="Arial" w:hAnsi="Arial" w:cs="Arial"/>
          <w:b/>
          <w:bCs/>
          <w:lang w:val="en-US"/>
        </w:rPr>
        <w:t>of</w:t>
      </w:r>
      <w:r w:rsidRPr="006C626B">
        <w:rPr>
          <w:rStyle w:val="normaltextrun"/>
          <w:rFonts w:ascii="Arial" w:hAnsi="Arial" w:cs="Arial"/>
          <w:b/>
          <w:bCs/>
          <w:lang w:val="en-US"/>
        </w:rPr>
        <w:t> dental </w:t>
      </w:r>
      <w:r w:rsidRPr="006C626B">
        <w:rPr>
          <w:rStyle w:val="spellingerror"/>
          <w:rFonts w:ascii="Arial" w:hAnsi="Arial" w:cs="Arial"/>
          <w:b/>
          <w:bCs/>
          <w:lang w:val="en-US"/>
        </w:rPr>
        <w:t>biofilm</w:t>
      </w:r>
      <w:r w:rsidRPr="006C626B">
        <w:rPr>
          <w:rStyle w:val="normaltextrun"/>
          <w:rFonts w:ascii="Arial" w:hAnsi="Arial" w:cs="Arial"/>
          <w:b/>
          <w:bCs/>
          <w:lang w:val="en-US"/>
        </w:rPr>
        <w:t> in </w:t>
      </w:r>
      <w:r w:rsidRPr="006C626B">
        <w:rPr>
          <w:rStyle w:val="spellingerror"/>
          <w:rFonts w:ascii="Arial" w:hAnsi="Arial" w:cs="Arial"/>
          <w:b/>
          <w:bCs/>
          <w:lang w:val="en-US"/>
        </w:rPr>
        <w:t>young</w:t>
      </w:r>
      <w:r w:rsidRPr="006C626B">
        <w:rPr>
          <w:rStyle w:val="normaltextrun"/>
          <w:rFonts w:ascii="Arial" w:hAnsi="Arial" w:cs="Arial"/>
          <w:b/>
          <w:bCs/>
          <w:lang w:val="en-US"/>
        </w:rPr>
        <w:t> </w:t>
      </w:r>
      <w:r w:rsidRPr="006C626B">
        <w:rPr>
          <w:rStyle w:val="spellingerror"/>
          <w:rFonts w:ascii="Arial" w:hAnsi="Arial" w:cs="Arial"/>
          <w:b/>
          <w:bCs/>
          <w:lang w:val="en-US"/>
        </w:rPr>
        <w:t>permanent</w:t>
      </w:r>
      <w:r w:rsidRPr="006C626B">
        <w:rPr>
          <w:rStyle w:val="normaltextrun"/>
          <w:rFonts w:ascii="Arial" w:hAnsi="Arial" w:cs="Arial"/>
          <w:b/>
          <w:bCs/>
          <w:lang w:val="en-US"/>
        </w:rPr>
        <w:t> </w:t>
      </w:r>
      <w:r w:rsidRPr="006C626B">
        <w:rPr>
          <w:rStyle w:val="spellingerror"/>
          <w:rFonts w:ascii="Arial" w:hAnsi="Arial" w:cs="Arial"/>
          <w:b/>
          <w:bCs/>
          <w:lang w:val="en-US"/>
        </w:rPr>
        <w:t>molars</w:t>
      </w:r>
      <w:r w:rsidRPr="006C626B">
        <w:rPr>
          <w:rStyle w:val="normaltextrun"/>
          <w:rFonts w:ascii="Arial" w:hAnsi="Arial" w:cs="Arial"/>
          <w:b/>
          <w:bCs/>
          <w:lang w:val="en-US"/>
        </w:rPr>
        <w:t>: A </w:t>
      </w:r>
      <w:r w:rsidRPr="006C626B">
        <w:rPr>
          <w:rStyle w:val="spellingerror"/>
          <w:rFonts w:ascii="Arial" w:hAnsi="Arial" w:cs="Arial"/>
          <w:b/>
          <w:bCs/>
          <w:lang w:val="en-US"/>
        </w:rPr>
        <w:t>randomized</w:t>
      </w:r>
      <w:r w:rsidRPr="006C626B">
        <w:rPr>
          <w:rStyle w:val="normaltextrun"/>
          <w:rFonts w:ascii="Arial" w:hAnsi="Arial" w:cs="Arial"/>
          <w:b/>
          <w:bCs/>
          <w:lang w:val="en-US"/>
        </w:rPr>
        <w:t> </w:t>
      </w:r>
      <w:r w:rsidRPr="006C626B">
        <w:rPr>
          <w:rStyle w:val="spellingerror"/>
          <w:rFonts w:ascii="Arial" w:hAnsi="Arial" w:cs="Arial"/>
          <w:b/>
          <w:bCs/>
          <w:lang w:val="en-US"/>
        </w:rPr>
        <w:t>controlled</w:t>
      </w:r>
      <w:r w:rsidRPr="006C626B">
        <w:rPr>
          <w:rStyle w:val="normaltextrun"/>
          <w:rFonts w:ascii="Arial" w:hAnsi="Arial" w:cs="Arial"/>
          <w:b/>
          <w:bCs/>
          <w:lang w:val="en-US"/>
        </w:rPr>
        <w:t> </w:t>
      </w:r>
      <w:r w:rsidRPr="006C626B">
        <w:rPr>
          <w:rStyle w:val="spellingerror"/>
          <w:rFonts w:ascii="Arial" w:hAnsi="Arial" w:cs="Arial"/>
          <w:b/>
          <w:bCs/>
          <w:lang w:val="en-US"/>
        </w:rPr>
        <w:t>clinical</w:t>
      </w:r>
      <w:r w:rsidRPr="006C626B">
        <w:rPr>
          <w:rStyle w:val="normaltextrun"/>
          <w:rFonts w:ascii="Arial" w:hAnsi="Arial" w:cs="Arial"/>
          <w:b/>
          <w:bCs/>
          <w:lang w:val="en-US"/>
        </w:rPr>
        <w:t> </w:t>
      </w:r>
      <w:r w:rsidRPr="006C626B">
        <w:rPr>
          <w:rStyle w:val="spellingerror"/>
          <w:rFonts w:ascii="Arial" w:hAnsi="Arial" w:cs="Arial"/>
          <w:b/>
          <w:bCs/>
          <w:lang w:val="en-US"/>
        </w:rPr>
        <w:t>trial</w:t>
      </w:r>
      <w:r w:rsidRPr="006C626B">
        <w:rPr>
          <w:rStyle w:val="normaltextrun"/>
          <w:rFonts w:ascii="Arial" w:hAnsi="Arial" w:cs="Arial"/>
          <w:b/>
          <w:bCs/>
          <w:lang w:val="en-US"/>
        </w:rPr>
        <w:t>.</w:t>
      </w:r>
      <w:r w:rsidRPr="006C626B">
        <w:rPr>
          <w:rStyle w:val="eop"/>
          <w:rFonts w:ascii="Arial" w:hAnsi="Arial" w:cs="Arial"/>
          <w:lang w:val="en-US"/>
        </w:rPr>
        <w:t> </w:t>
      </w:r>
    </w:p>
    <w:p w:rsidR="006C626B" w:rsidRPr="006C626B" w:rsidRDefault="006C626B" w:rsidP="006C626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6C626B">
        <w:rPr>
          <w:rStyle w:val="normaltextrun"/>
          <w:rFonts w:ascii="Calibri" w:hAnsi="Calibri" w:cs="Segoe UI"/>
          <w:lang w:val="en-US"/>
        </w:rPr>
        <w:t> </w:t>
      </w:r>
      <w:r w:rsidRPr="006C626B">
        <w:rPr>
          <w:rStyle w:val="eop"/>
          <w:rFonts w:ascii="Calibri" w:hAnsi="Calibri" w:cs="Segoe UI"/>
          <w:lang w:val="en-US"/>
        </w:rPr>
        <w:t> </w:t>
      </w:r>
    </w:p>
    <w:p w:rsidR="006C626B" w:rsidRPr="006C626B" w:rsidRDefault="006C626B" w:rsidP="006C626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6C626B">
        <w:rPr>
          <w:rStyle w:val="normaltextrun"/>
          <w:rFonts w:ascii="Calibri" w:hAnsi="Calibri" w:cs="Segoe UI"/>
          <w:lang w:val="en-US"/>
        </w:rPr>
        <w:t> </w:t>
      </w:r>
      <w:r w:rsidRPr="006C626B">
        <w:rPr>
          <w:rStyle w:val="eop"/>
          <w:rFonts w:ascii="Calibri" w:hAnsi="Calibri" w:cs="Segoe UI"/>
          <w:lang w:val="en-US"/>
        </w:rPr>
        <w:t> </w:t>
      </w:r>
    </w:p>
    <w:p w:rsidR="006C626B" w:rsidRDefault="006C626B" w:rsidP="006C626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Segoe UI"/>
        </w:rPr>
        <w:t>Juliana Terra Fernandes, Aretusa Cardoso, Sandra Kalil </w:t>
      </w:r>
      <w:proofErr w:type="spellStart"/>
      <w:r>
        <w:rPr>
          <w:rStyle w:val="spellingerror"/>
          <w:rFonts w:ascii="Calibri" w:hAnsi="Calibri" w:cs="Segoe UI"/>
        </w:rPr>
        <w:t>Bussadori</w:t>
      </w:r>
      <w:proofErr w:type="spellEnd"/>
      <w:r>
        <w:rPr>
          <w:rStyle w:val="normaltextrun"/>
          <w:rFonts w:ascii="Calibri" w:hAnsi="Calibri" w:cs="Segoe UI"/>
        </w:rPr>
        <w:t>, Anna Carolina </w:t>
      </w:r>
      <w:proofErr w:type="spellStart"/>
      <w:r>
        <w:rPr>
          <w:rStyle w:val="spellingerror"/>
          <w:rFonts w:ascii="Calibri" w:hAnsi="Calibri" w:cs="Segoe UI"/>
        </w:rPr>
        <w:t>Ratto</w:t>
      </w:r>
      <w:proofErr w:type="spellEnd"/>
      <w:r>
        <w:rPr>
          <w:rStyle w:val="normaltextrun"/>
          <w:rFonts w:ascii="Calibri" w:hAnsi="Calibri" w:cs="Segoe UI"/>
        </w:rPr>
        <w:t> </w:t>
      </w:r>
      <w:proofErr w:type="spellStart"/>
      <w:r>
        <w:rPr>
          <w:rStyle w:val="spellingerror"/>
          <w:rFonts w:ascii="Calibri" w:hAnsi="Calibri" w:cs="Segoe UI"/>
        </w:rPr>
        <w:t>Tempestini</w:t>
      </w:r>
      <w:proofErr w:type="spellEnd"/>
      <w:r>
        <w:rPr>
          <w:rStyle w:val="normaltextrun"/>
          <w:rFonts w:ascii="Calibri" w:hAnsi="Calibri" w:cs="Segoe UI"/>
        </w:rPr>
        <w:t> </w:t>
      </w:r>
      <w:proofErr w:type="spellStart"/>
      <w:r>
        <w:rPr>
          <w:rStyle w:val="spellingerror"/>
          <w:rFonts w:ascii="Calibri" w:hAnsi="Calibri" w:cs="Segoe UI"/>
        </w:rPr>
        <w:t>Horliana</w:t>
      </w:r>
      <w:proofErr w:type="spellEnd"/>
      <w:r>
        <w:rPr>
          <w:rStyle w:val="normaltextrun"/>
          <w:rFonts w:ascii="Calibri" w:hAnsi="Calibri" w:cs="Segoe UI"/>
        </w:rPr>
        <w:t xml:space="preserve">, Raquel </w:t>
      </w:r>
      <w:proofErr w:type="spellStart"/>
      <w:r>
        <w:rPr>
          <w:rStyle w:val="normaltextrun"/>
          <w:rFonts w:ascii="Calibri" w:hAnsi="Calibri" w:cs="Segoe UI"/>
        </w:rPr>
        <w:t>Agnelli</w:t>
      </w:r>
      <w:proofErr w:type="spellEnd"/>
      <w:r>
        <w:rPr>
          <w:rStyle w:val="normaltextrun"/>
          <w:rFonts w:ascii="Calibri" w:hAnsi="Calibri" w:cs="Segoe UI"/>
        </w:rPr>
        <w:t xml:space="preserve"> </w:t>
      </w:r>
      <w:proofErr w:type="spellStart"/>
      <w:r>
        <w:rPr>
          <w:rStyle w:val="normaltextrun"/>
          <w:rFonts w:ascii="Calibri" w:hAnsi="Calibri" w:cs="Segoe UI"/>
        </w:rPr>
        <w:t>Mesquita-Ferrari</w:t>
      </w:r>
      <w:proofErr w:type="spellEnd"/>
      <w:r>
        <w:rPr>
          <w:rStyle w:val="normaltextrun"/>
          <w:rFonts w:ascii="Calibri" w:hAnsi="Calibri" w:cs="Segoe UI"/>
        </w:rPr>
        <w:t>, </w:t>
      </w:r>
      <w:proofErr w:type="spellStart"/>
      <w:r>
        <w:rPr>
          <w:rStyle w:val="spellingerror"/>
          <w:rFonts w:ascii="Calibri" w:hAnsi="Calibri" w:cs="Segoe UI"/>
        </w:rPr>
        <w:t>Kristianne</w:t>
      </w:r>
      <w:proofErr w:type="spellEnd"/>
      <w:r>
        <w:rPr>
          <w:rStyle w:val="normaltextrun"/>
          <w:rFonts w:ascii="Calibri" w:hAnsi="Calibri" w:cs="Segoe UI"/>
        </w:rPr>
        <w:t> Santos Porta Fernandes, Lara </w:t>
      </w:r>
      <w:proofErr w:type="spellStart"/>
      <w:r>
        <w:rPr>
          <w:rStyle w:val="spellingerror"/>
          <w:rFonts w:ascii="Calibri" w:hAnsi="Calibri" w:cs="Segoe UI"/>
        </w:rPr>
        <w:t>Jansiski</w:t>
      </w:r>
      <w:proofErr w:type="spellEnd"/>
      <w:r>
        <w:rPr>
          <w:rStyle w:val="normaltextrun"/>
          <w:rFonts w:ascii="Calibri" w:hAnsi="Calibri" w:cs="Segoe UI"/>
        </w:rPr>
        <w:t> Motta</w:t>
      </w:r>
      <w:r>
        <w:rPr>
          <w:rStyle w:val="eop"/>
          <w:rFonts w:ascii="Calibri" w:hAnsi="Calibri" w:cs="Segoe UI"/>
        </w:rPr>
        <w:t> </w:t>
      </w:r>
    </w:p>
    <w:p w:rsidR="006C626B" w:rsidRDefault="006C626B" w:rsidP="006C626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Segoe UI"/>
        </w:rPr>
        <w:t> </w:t>
      </w:r>
      <w:r>
        <w:rPr>
          <w:rStyle w:val="eop"/>
          <w:rFonts w:ascii="Calibri" w:hAnsi="Calibri" w:cs="Segoe UI"/>
        </w:rPr>
        <w:t> </w:t>
      </w:r>
    </w:p>
    <w:p w:rsidR="006C626B" w:rsidRDefault="006C626B" w:rsidP="006C626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Segoe UI"/>
        </w:rPr>
        <w:t> </w:t>
      </w:r>
    </w:p>
    <w:p w:rsidR="006C626B" w:rsidRPr="006C626B" w:rsidRDefault="006C626B" w:rsidP="006C626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gramStart"/>
      <w:r w:rsidRPr="006C626B">
        <w:rPr>
          <w:rStyle w:val="spellingerror"/>
          <w:rFonts w:ascii="Calibri" w:hAnsi="Calibri" w:cs="Segoe UI"/>
          <w:lang w:val="en-US"/>
        </w:rPr>
        <w:t>Postgraduate</w:t>
      </w:r>
      <w:r w:rsidRPr="006C626B">
        <w:rPr>
          <w:rStyle w:val="normaltextrun"/>
          <w:rFonts w:ascii="Calibri" w:hAnsi="Calibri" w:cs="Segoe UI"/>
          <w:lang w:val="en-US"/>
        </w:rPr>
        <w:t> </w:t>
      </w:r>
      <w:r w:rsidRPr="006C626B">
        <w:rPr>
          <w:rStyle w:val="spellingerror"/>
          <w:rFonts w:ascii="Calibri" w:hAnsi="Calibri" w:cs="Segoe UI"/>
          <w:lang w:val="en-US"/>
        </w:rPr>
        <w:t>Program</w:t>
      </w:r>
      <w:r w:rsidRPr="006C626B">
        <w:rPr>
          <w:rStyle w:val="normaltextrun"/>
          <w:rFonts w:ascii="Calibri" w:hAnsi="Calibri" w:cs="Segoe UI"/>
          <w:lang w:val="en-US"/>
        </w:rPr>
        <w:t> in </w:t>
      </w:r>
      <w:proofErr w:type="spellStart"/>
      <w:r w:rsidRPr="006C626B">
        <w:rPr>
          <w:rStyle w:val="spellingerror"/>
          <w:rFonts w:ascii="Calibri" w:hAnsi="Calibri" w:cs="Segoe UI"/>
          <w:lang w:val="en-US"/>
        </w:rPr>
        <w:t>Biophotonics</w:t>
      </w:r>
      <w:proofErr w:type="spellEnd"/>
      <w:r w:rsidRPr="006C626B">
        <w:rPr>
          <w:rStyle w:val="normaltextrun"/>
          <w:rFonts w:ascii="Calibri" w:hAnsi="Calibri" w:cs="Segoe UI"/>
          <w:lang w:val="en-US"/>
        </w:rPr>
        <w:t> </w:t>
      </w:r>
      <w:r w:rsidRPr="006C626B">
        <w:rPr>
          <w:rStyle w:val="spellingerror"/>
          <w:rFonts w:ascii="Calibri" w:hAnsi="Calibri" w:cs="Segoe UI"/>
          <w:lang w:val="en-US"/>
        </w:rPr>
        <w:t>Applied</w:t>
      </w:r>
      <w:r w:rsidRPr="006C626B">
        <w:rPr>
          <w:rStyle w:val="normaltextrun"/>
          <w:rFonts w:ascii="Calibri" w:hAnsi="Calibri" w:cs="Segoe UI"/>
          <w:lang w:val="en-US"/>
        </w:rPr>
        <w:t> </w:t>
      </w:r>
      <w:r w:rsidRPr="006C626B">
        <w:rPr>
          <w:rStyle w:val="spellingerror"/>
          <w:rFonts w:ascii="Calibri" w:hAnsi="Calibri" w:cs="Segoe UI"/>
          <w:lang w:val="en-US"/>
        </w:rPr>
        <w:t>to</w:t>
      </w:r>
      <w:r w:rsidRPr="006C626B">
        <w:rPr>
          <w:rStyle w:val="normaltextrun"/>
          <w:rFonts w:ascii="Calibri" w:hAnsi="Calibri" w:cs="Segoe UI"/>
          <w:lang w:val="en-US"/>
        </w:rPr>
        <w:t> Health </w:t>
      </w:r>
      <w:r w:rsidRPr="006C626B">
        <w:rPr>
          <w:rStyle w:val="spellingerror"/>
          <w:rFonts w:ascii="Calibri" w:hAnsi="Calibri" w:cs="Segoe UI"/>
          <w:lang w:val="en-US"/>
        </w:rPr>
        <w:t>Sciences</w:t>
      </w:r>
      <w:r w:rsidRPr="006C626B">
        <w:rPr>
          <w:rStyle w:val="normaltextrun"/>
          <w:rFonts w:ascii="Calibri" w:hAnsi="Calibri" w:cs="Segoe UI"/>
          <w:lang w:val="en-US"/>
        </w:rPr>
        <w:t xml:space="preserve">, </w:t>
      </w:r>
      <w:proofErr w:type="spellStart"/>
      <w:r w:rsidRPr="006C626B">
        <w:rPr>
          <w:rStyle w:val="normaltextrun"/>
          <w:rFonts w:ascii="Calibri" w:hAnsi="Calibri" w:cs="Segoe UI"/>
          <w:lang w:val="en-US"/>
        </w:rPr>
        <w:t>Universidade</w:t>
      </w:r>
      <w:proofErr w:type="spellEnd"/>
      <w:r w:rsidRPr="006C626B">
        <w:rPr>
          <w:rStyle w:val="normaltextrun"/>
          <w:rFonts w:ascii="Calibri" w:hAnsi="Calibri" w:cs="Segoe UI"/>
          <w:lang w:val="en-US"/>
        </w:rPr>
        <w:t xml:space="preserve"> </w:t>
      </w:r>
      <w:proofErr w:type="spellStart"/>
      <w:r w:rsidRPr="006C626B">
        <w:rPr>
          <w:rStyle w:val="normaltextrun"/>
          <w:rFonts w:ascii="Calibri" w:hAnsi="Calibri" w:cs="Segoe UI"/>
          <w:lang w:val="en-US"/>
        </w:rPr>
        <w:t>Nove</w:t>
      </w:r>
      <w:proofErr w:type="spellEnd"/>
      <w:r w:rsidRPr="006C626B">
        <w:rPr>
          <w:rStyle w:val="normaltextrun"/>
          <w:rFonts w:ascii="Calibri" w:hAnsi="Calibri" w:cs="Segoe UI"/>
          <w:lang w:val="en-US"/>
        </w:rPr>
        <w:t xml:space="preserve"> de </w:t>
      </w:r>
      <w:proofErr w:type="spellStart"/>
      <w:r w:rsidRPr="006C626B">
        <w:rPr>
          <w:rStyle w:val="normaltextrun"/>
          <w:rFonts w:ascii="Calibri" w:hAnsi="Calibri" w:cs="Segoe UI"/>
          <w:lang w:val="en-US"/>
        </w:rPr>
        <w:t>Julho</w:t>
      </w:r>
      <w:proofErr w:type="spellEnd"/>
      <w:r w:rsidRPr="006C626B">
        <w:rPr>
          <w:rStyle w:val="normaltextrun"/>
          <w:rFonts w:ascii="Calibri" w:hAnsi="Calibri" w:cs="Segoe UI"/>
          <w:lang w:val="en-US"/>
        </w:rPr>
        <w:t>, UNINOVE.</w:t>
      </w:r>
      <w:proofErr w:type="gramEnd"/>
      <w:r w:rsidRPr="006C626B">
        <w:rPr>
          <w:rStyle w:val="eop"/>
          <w:rFonts w:ascii="Calibri" w:hAnsi="Calibri" w:cs="Segoe UI"/>
          <w:lang w:val="en-US"/>
        </w:rPr>
        <w:t> </w:t>
      </w:r>
    </w:p>
    <w:p w:rsidR="006C626B" w:rsidRPr="006C626B" w:rsidRDefault="006C626B" w:rsidP="006C626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6C626B">
        <w:rPr>
          <w:rStyle w:val="eop"/>
          <w:rFonts w:ascii="Calibri" w:hAnsi="Calibri" w:cs="Segoe UI"/>
          <w:lang w:val="en-US"/>
        </w:rPr>
        <w:t> </w:t>
      </w:r>
    </w:p>
    <w:p w:rsidR="006C626B" w:rsidRPr="006C626B" w:rsidRDefault="006C626B" w:rsidP="006C626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6C626B">
        <w:rPr>
          <w:rStyle w:val="eop"/>
          <w:rFonts w:ascii="Calibri" w:hAnsi="Calibri" w:cs="Segoe UI"/>
          <w:lang w:val="en-US"/>
        </w:rPr>
        <w:t> </w:t>
      </w:r>
    </w:p>
    <w:p w:rsidR="006C626B" w:rsidRDefault="006C626B" w:rsidP="006C626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Segoe UI"/>
          <w:b/>
          <w:bCs/>
        </w:rPr>
        <w:t>Abstract</w:t>
      </w:r>
      <w:r>
        <w:rPr>
          <w:rStyle w:val="eop"/>
          <w:rFonts w:ascii="Calibri" w:hAnsi="Calibri" w:cs="Segoe UI"/>
        </w:rPr>
        <w:t> </w:t>
      </w:r>
    </w:p>
    <w:p w:rsidR="006C626B" w:rsidRDefault="006C626B" w:rsidP="006C626B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lang w:val="en-US"/>
        </w:rPr>
      </w:pPr>
      <w:r>
        <w:rPr>
          <w:rStyle w:val="normaltextrun"/>
          <w:rFonts w:ascii="Arial" w:hAnsi="Arial" w:cs="Arial"/>
          <w:lang w:val="en-US"/>
        </w:rPr>
        <w:t xml:space="preserve">Dental Caries disease is controlled through </w:t>
      </w:r>
      <w:proofErr w:type="spellStart"/>
      <w:r>
        <w:rPr>
          <w:rStyle w:val="normaltextrun"/>
          <w:rFonts w:ascii="Arial" w:hAnsi="Arial" w:cs="Arial"/>
          <w:lang w:val="en-US"/>
        </w:rPr>
        <w:t>biofilm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control, which balances demineralization and </w:t>
      </w:r>
      <w:proofErr w:type="spellStart"/>
      <w:r>
        <w:rPr>
          <w:rStyle w:val="normaltextrun"/>
          <w:rFonts w:ascii="Arial" w:hAnsi="Arial" w:cs="Arial"/>
          <w:lang w:val="en-US"/>
        </w:rPr>
        <w:t>remineralization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reactions, considering individual factors to prevent recurrence. However, there are still few studies that make it possible to systematize a new protocol for the evaluation of dental </w:t>
      </w:r>
      <w:proofErr w:type="spellStart"/>
      <w:r>
        <w:rPr>
          <w:rStyle w:val="normaltextrun"/>
          <w:rFonts w:ascii="Arial" w:hAnsi="Arial" w:cs="Arial"/>
          <w:lang w:val="en-US"/>
        </w:rPr>
        <w:t>biofilm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through the use of light for the implantation of new </w:t>
      </w:r>
      <w:proofErr w:type="spellStart"/>
      <w:r>
        <w:rPr>
          <w:rStyle w:val="normaltextrun"/>
          <w:rFonts w:ascii="Arial" w:hAnsi="Arial" w:cs="Arial"/>
          <w:lang w:val="en-US"/>
        </w:rPr>
        <w:t>biofilm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control protocols through the use of optical fluorescence diagnosis. Fluorescence appears clearly in the plaque in red tones, showing the presence of microorganisms in regions where there is </w:t>
      </w:r>
      <w:proofErr w:type="spellStart"/>
      <w:r>
        <w:rPr>
          <w:rStyle w:val="normaltextrun"/>
          <w:rFonts w:ascii="Arial" w:hAnsi="Arial" w:cs="Arial"/>
          <w:lang w:val="en-US"/>
        </w:rPr>
        <w:t>biofilm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accumulation. </w:t>
      </w:r>
      <w:r>
        <w:rPr>
          <w:rStyle w:val="normaltextrun"/>
          <w:rFonts w:ascii="Arial" w:hAnsi="Arial" w:cs="Arial"/>
          <w:b/>
          <w:bCs/>
          <w:lang w:val="en-US"/>
        </w:rPr>
        <w:t>Objectives:</w:t>
      </w:r>
      <w:r>
        <w:rPr>
          <w:rStyle w:val="normaltextrun"/>
          <w:rFonts w:ascii="Arial" w:hAnsi="Arial" w:cs="Arial"/>
          <w:lang w:val="en-US"/>
        </w:rPr>
        <w:t xml:space="preserve"> To evaluate the applicability and effectiveness of the diagnosis of oral </w:t>
      </w:r>
      <w:proofErr w:type="spellStart"/>
      <w:r>
        <w:rPr>
          <w:rStyle w:val="normaltextrun"/>
          <w:rFonts w:ascii="Arial" w:hAnsi="Arial" w:cs="Arial"/>
          <w:lang w:val="en-US"/>
        </w:rPr>
        <w:t>biofilm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with the optical fluorescence technique using the EVINCE (LED with emission centered at 400 ± 10nm - </w:t>
      </w:r>
      <w:proofErr w:type="spellStart"/>
      <w:r>
        <w:rPr>
          <w:rStyle w:val="normaltextrun"/>
          <w:rFonts w:ascii="Arial" w:hAnsi="Arial" w:cs="Arial"/>
          <w:lang w:val="en-US"/>
        </w:rPr>
        <w:t>MMOptics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, Brazil) equipment and to create a clinical evaluation protocol for the presence of </w:t>
      </w:r>
      <w:proofErr w:type="spellStart"/>
      <w:r>
        <w:rPr>
          <w:rStyle w:val="normaltextrun"/>
          <w:rFonts w:ascii="Arial" w:hAnsi="Arial" w:cs="Arial"/>
          <w:lang w:val="en-US"/>
        </w:rPr>
        <w:t>biofilm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using the same equipment. Furthermore, we intend to compare the efficacy of the optical fluorescence diagnostic method with the traditional method (</w:t>
      </w:r>
      <w:proofErr w:type="spellStart"/>
      <w:r>
        <w:rPr>
          <w:rStyle w:val="normaltextrun"/>
          <w:rFonts w:ascii="Arial" w:hAnsi="Arial" w:cs="Arial"/>
          <w:lang w:val="en-US"/>
        </w:rPr>
        <w:t>Fuchsin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-based dye </w:t>
      </w:r>
      <w:proofErr w:type="spellStart"/>
      <w:r>
        <w:rPr>
          <w:rStyle w:val="normaltextrun"/>
          <w:rFonts w:ascii="Arial" w:hAnsi="Arial" w:cs="Arial"/>
          <w:lang w:val="en-US"/>
        </w:rPr>
        <w:t>biofilm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) and to observe whether EVINCE alone would be sufficient for the evaluation of dental </w:t>
      </w:r>
      <w:proofErr w:type="spellStart"/>
      <w:r>
        <w:rPr>
          <w:rStyle w:val="normaltextrun"/>
          <w:rFonts w:ascii="Arial" w:hAnsi="Arial" w:cs="Arial"/>
          <w:lang w:val="en-US"/>
        </w:rPr>
        <w:t>biofilm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in young people with mixed dentition without use of traditional dyes. </w:t>
      </w:r>
      <w:r>
        <w:rPr>
          <w:rStyle w:val="normaltextrun"/>
          <w:rFonts w:ascii="Arial" w:hAnsi="Arial" w:cs="Arial"/>
          <w:b/>
          <w:bCs/>
          <w:lang w:val="en-US"/>
        </w:rPr>
        <w:t>Methods:</w:t>
      </w:r>
      <w:r>
        <w:rPr>
          <w:rStyle w:val="normaltextrun"/>
          <w:rFonts w:ascii="Arial" w:hAnsi="Arial" w:cs="Arial"/>
          <w:lang w:val="en-US"/>
        </w:rPr>
        <w:t xml:space="preserve"> Children (6 to 12 years) will be evaluated by 3 different professionals, starting the evaluation where the 1st evaluator will note the IHOS observing only with EVINCE. In the second stage, a 2nd evaluator will perform the traditional disclosure technique with </w:t>
      </w:r>
      <w:proofErr w:type="spellStart"/>
      <w:r>
        <w:rPr>
          <w:rStyle w:val="normaltextrun"/>
          <w:rFonts w:ascii="Arial" w:hAnsi="Arial" w:cs="Arial"/>
          <w:lang w:val="en-US"/>
        </w:rPr>
        <w:t>Fucsina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, later noting the IHOS, and finally </w:t>
      </w:r>
      <w:proofErr w:type="gramStart"/>
      <w:r>
        <w:rPr>
          <w:rStyle w:val="normaltextrun"/>
          <w:rFonts w:ascii="Arial" w:hAnsi="Arial" w:cs="Arial"/>
          <w:lang w:val="en-US"/>
        </w:rPr>
        <w:t>a 3rd evaluator</w:t>
      </w:r>
      <w:proofErr w:type="gramEnd"/>
      <w:r>
        <w:rPr>
          <w:rStyle w:val="normaltextrun"/>
          <w:rFonts w:ascii="Arial" w:hAnsi="Arial" w:cs="Arial"/>
          <w:lang w:val="en-US"/>
        </w:rPr>
        <w:t xml:space="preserve"> who will observe with EVINCE the teeth previously stained in stage 2. We expect to find </w:t>
      </w:r>
      <w:proofErr w:type="spellStart"/>
      <w:r>
        <w:rPr>
          <w:rStyle w:val="normaltextrun"/>
          <w:rFonts w:ascii="Arial" w:hAnsi="Arial" w:cs="Arial"/>
          <w:lang w:val="en-US"/>
        </w:rPr>
        <w:t>advantgens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with Evince.</w:t>
      </w:r>
      <w:r w:rsidRPr="006C626B">
        <w:rPr>
          <w:rStyle w:val="eop"/>
          <w:rFonts w:ascii="Arial" w:hAnsi="Arial" w:cs="Arial"/>
          <w:lang w:val="en-US"/>
        </w:rPr>
        <w:t> </w:t>
      </w:r>
    </w:p>
    <w:p w:rsidR="006C626B" w:rsidRDefault="006C626B" w:rsidP="006C626B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lang w:val="en-US"/>
        </w:rPr>
      </w:pPr>
    </w:p>
    <w:p w:rsidR="006C626B" w:rsidRDefault="006C626B" w:rsidP="006C626B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lang w:val="en-US"/>
        </w:rPr>
      </w:pPr>
    </w:p>
    <w:p w:rsidR="006C626B" w:rsidRPr="006C626B" w:rsidRDefault="006C626B" w:rsidP="006C626B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</w:rPr>
      </w:pPr>
      <w:proofErr w:type="spellStart"/>
      <w:r w:rsidRPr="006C626B">
        <w:rPr>
          <w:rStyle w:val="eop"/>
          <w:rFonts w:ascii="Arial" w:hAnsi="Arial" w:cs="Arial"/>
        </w:rPr>
        <w:t>This</w:t>
      </w:r>
      <w:proofErr w:type="spellEnd"/>
      <w:r w:rsidRPr="006C626B">
        <w:rPr>
          <w:rStyle w:val="eop"/>
          <w:rFonts w:ascii="Arial" w:hAnsi="Arial" w:cs="Arial"/>
        </w:rPr>
        <w:t xml:space="preserve"> stud </w:t>
      </w:r>
      <w:proofErr w:type="spellStart"/>
      <w:r w:rsidRPr="006C626B">
        <w:rPr>
          <w:rStyle w:val="eop"/>
          <w:rFonts w:ascii="Arial" w:hAnsi="Arial" w:cs="Arial"/>
        </w:rPr>
        <w:t>was</w:t>
      </w:r>
      <w:proofErr w:type="spellEnd"/>
      <w:r w:rsidRPr="006C626B">
        <w:rPr>
          <w:rStyle w:val="eop"/>
          <w:rFonts w:ascii="Arial" w:hAnsi="Arial" w:cs="Arial"/>
        </w:rPr>
        <w:t xml:space="preserve"> </w:t>
      </w:r>
      <w:proofErr w:type="spellStart"/>
      <w:r w:rsidRPr="006C626B">
        <w:rPr>
          <w:rStyle w:val="eop"/>
          <w:rFonts w:ascii="Arial" w:hAnsi="Arial" w:cs="Arial"/>
        </w:rPr>
        <w:t>financed</w:t>
      </w:r>
      <w:proofErr w:type="spellEnd"/>
      <w:r w:rsidRPr="006C626B">
        <w:rPr>
          <w:rStyle w:val="eop"/>
          <w:rFonts w:ascii="Arial" w:hAnsi="Arial" w:cs="Arial"/>
        </w:rPr>
        <w:t xml:space="preserve"> in </w:t>
      </w:r>
      <w:proofErr w:type="spellStart"/>
      <w:r w:rsidRPr="006C626B">
        <w:rPr>
          <w:rStyle w:val="eop"/>
          <w:rFonts w:ascii="Arial" w:hAnsi="Arial" w:cs="Arial"/>
        </w:rPr>
        <w:t>party</w:t>
      </w:r>
      <w:proofErr w:type="spellEnd"/>
      <w:r w:rsidRPr="006C626B">
        <w:rPr>
          <w:rStyle w:val="eop"/>
          <w:rFonts w:ascii="Arial" w:hAnsi="Arial" w:cs="Arial"/>
        </w:rPr>
        <w:t xml:space="preserve"> </w:t>
      </w:r>
      <w:proofErr w:type="spellStart"/>
      <w:r w:rsidRPr="006C626B">
        <w:rPr>
          <w:rStyle w:val="eop"/>
          <w:rFonts w:ascii="Arial" w:hAnsi="Arial" w:cs="Arial"/>
        </w:rPr>
        <w:t>by</w:t>
      </w:r>
      <w:proofErr w:type="spellEnd"/>
      <w:r w:rsidRPr="006C626B">
        <w:rPr>
          <w:rStyle w:val="eop"/>
          <w:rFonts w:ascii="Arial" w:hAnsi="Arial" w:cs="Arial"/>
        </w:rPr>
        <w:t xml:space="preserve"> </w:t>
      </w:r>
      <w:proofErr w:type="spellStart"/>
      <w:r w:rsidRPr="006C626B">
        <w:rPr>
          <w:rStyle w:val="eop"/>
          <w:rFonts w:ascii="Arial" w:hAnsi="Arial" w:cs="Arial"/>
        </w:rPr>
        <w:t>the</w:t>
      </w:r>
      <w:proofErr w:type="spellEnd"/>
      <w:r w:rsidRPr="006C626B">
        <w:rPr>
          <w:rStyle w:val="eop"/>
          <w:rFonts w:ascii="Arial" w:hAnsi="Arial" w:cs="Arial"/>
        </w:rPr>
        <w:t xml:space="preserve"> “Coordenação de aperfeiçoamento de pess</w:t>
      </w:r>
      <w:r>
        <w:rPr>
          <w:rStyle w:val="eop"/>
          <w:rFonts w:ascii="Arial" w:hAnsi="Arial" w:cs="Arial"/>
        </w:rPr>
        <w:t>oal de N</w:t>
      </w:r>
      <w:r w:rsidRPr="006C626B">
        <w:rPr>
          <w:rStyle w:val="eop"/>
          <w:rFonts w:ascii="Arial" w:hAnsi="Arial" w:cs="Arial"/>
        </w:rPr>
        <w:t xml:space="preserve">ível </w:t>
      </w:r>
      <w:proofErr w:type="spellStart"/>
      <w:r w:rsidRPr="006C626B">
        <w:rPr>
          <w:rStyle w:val="eop"/>
          <w:rFonts w:ascii="Arial" w:hAnsi="Arial" w:cs="Arial"/>
        </w:rPr>
        <w:t>superior-Brasi</w:t>
      </w:r>
      <w:r>
        <w:rPr>
          <w:rStyle w:val="eop"/>
          <w:rFonts w:ascii="Arial" w:hAnsi="Arial" w:cs="Arial"/>
        </w:rPr>
        <w:t>l</w:t>
      </w:r>
      <w:proofErr w:type="spellEnd"/>
      <w:r>
        <w:rPr>
          <w:rStyle w:val="eop"/>
          <w:rFonts w:ascii="Arial" w:hAnsi="Arial" w:cs="Arial"/>
        </w:rPr>
        <w:t xml:space="preserve"> </w:t>
      </w:r>
      <w:r w:rsidRPr="006C626B">
        <w:rPr>
          <w:rStyle w:val="eop"/>
          <w:rFonts w:ascii="Arial" w:hAnsi="Arial" w:cs="Arial"/>
        </w:rPr>
        <w:t xml:space="preserve">(Capes) </w:t>
      </w:r>
      <w:proofErr w:type="gramStart"/>
      <w:r>
        <w:rPr>
          <w:rStyle w:val="eop"/>
          <w:rFonts w:ascii="Arial" w:hAnsi="Arial" w:cs="Arial"/>
        </w:rPr>
        <w:t>–</w:t>
      </w:r>
      <w:proofErr w:type="spellStart"/>
      <w:r>
        <w:rPr>
          <w:rStyle w:val="eop"/>
          <w:rFonts w:ascii="Arial" w:hAnsi="Arial" w:cs="Arial"/>
        </w:rPr>
        <w:t>Finance</w:t>
      </w:r>
      <w:proofErr w:type="spellEnd"/>
      <w:proofErr w:type="gramEnd"/>
      <w:r>
        <w:rPr>
          <w:rStyle w:val="eop"/>
          <w:rFonts w:ascii="Arial" w:hAnsi="Arial" w:cs="Arial"/>
        </w:rPr>
        <w:t xml:space="preserve"> </w:t>
      </w:r>
      <w:proofErr w:type="spellStart"/>
      <w:r>
        <w:rPr>
          <w:rStyle w:val="eop"/>
          <w:rFonts w:ascii="Arial" w:hAnsi="Arial" w:cs="Arial"/>
        </w:rPr>
        <w:t>Code</w:t>
      </w:r>
      <w:proofErr w:type="spellEnd"/>
      <w:r>
        <w:rPr>
          <w:rStyle w:val="eop"/>
          <w:rFonts w:ascii="Arial" w:hAnsi="Arial" w:cs="Arial"/>
        </w:rPr>
        <w:t xml:space="preserve"> 001”</w:t>
      </w:r>
    </w:p>
    <w:p w:rsidR="006C626B" w:rsidRPr="006C626B" w:rsidRDefault="006C626B" w:rsidP="006C626B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</w:rPr>
      </w:pPr>
    </w:p>
    <w:p w:rsidR="006C626B" w:rsidRPr="006C626B" w:rsidRDefault="006C626B" w:rsidP="006C626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:rsidR="006C626B" w:rsidRPr="006C626B" w:rsidRDefault="006C626B" w:rsidP="006C626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6C626B">
        <w:rPr>
          <w:rStyle w:val="eop"/>
          <w:rFonts w:ascii="Arial" w:hAnsi="Arial" w:cs="Arial"/>
        </w:rPr>
        <w:t> </w:t>
      </w:r>
    </w:p>
    <w:p w:rsidR="006C626B" w:rsidRPr="006C626B" w:rsidRDefault="006C626B" w:rsidP="006C626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6C626B">
        <w:rPr>
          <w:rStyle w:val="eop"/>
          <w:rFonts w:ascii="Arial" w:hAnsi="Arial" w:cs="Arial"/>
        </w:rPr>
        <w:t> </w:t>
      </w:r>
    </w:p>
    <w:p w:rsidR="006C626B" w:rsidRPr="006C626B" w:rsidRDefault="006C626B" w:rsidP="006C626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6C626B">
        <w:rPr>
          <w:rStyle w:val="eop"/>
          <w:rFonts w:ascii="Arial" w:hAnsi="Arial" w:cs="Arial"/>
        </w:rPr>
        <w:t> </w:t>
      </w:r>
    </w:p>
    <w:p w:rsidR="006C626B" w:rsidRPr="006C626B" w:rsidRDefault="006C626B" w:rsidP="006C626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b/>
          <w:bCs/>
          <w:lang w:val="en-US"/>
        </w:rPr>
        <w:t>Biography:</w:t>
      </w:r>
      <w:r w:rsidRPr="006C626B">
        <w:rPr>
          <w:rStyle w:val="eop"/>
          <w:rFonts w:ascii="Arial" w:hAnsi="Arial" w:cs="Arial"/>
          <w:lang w:val="en-US"/>
        </w:rPr>
        <w:t> </w:t>
      </w:r>
    </w:p>
    <w:p w:rsidR="006C626B" w:rsidRPr="006C626B" w:rsidRDefault="006C626B" w:rsidP="006C626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lang w:val="en-US"/>
        </w:rPr>
        <w:t>Master's student in "</w:t>
      </w:r>
      <w:proofErr w:type="spellStart"/>
      <w:r>
        <w:rPr>
          <w:rStyle w:val="spellingerror"/>
          <w:rFonts w:ascii="Arial" w:hAnsi="Arial" w:cs="Arial"/>
          <w:lang w:val="en-US"/>
        </w:rPr>
        <w:t>Biofôtonia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 applied to health sciences" at </w:t>
      </w:r>
      <w:proofErr w:type="spellStart"/>
      <w:r>
        <w:rPr>
          <w:rStyle w:val="normaltextrun"/>
          <w:rFonts w:ascii="Arial" w:hAnsi="Arial" w:cs="Arial"/>
          <w:lang w:val="en-US"/>
        </w:rPr>
        <w:t>Nove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De </w:t>
      </w:r>
      <w:proofErr w:type="spellStart"/>
      <w:r>
        <w:rPr>
          <w:rStyle w:val="spellingerror"/>
          <w:rFonts w:ascii="Arial" w:hAnsi="Arial" w:cs="Arial"/>
          <w:lang w:val="en-US"/>
        </w:rPr>
        <w:t>Julho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 University. Graduated in Dentistry in 2001, from the University of Mogi </w:t>
      </w:r>
      <w:proofErr w:type="gramStart"/>
      <w:r>
        <w:rPr>
          <w:rStyle w:val="normaltextrun"/>
          <w:rFonts w:ascii="Arial" w:hAnsi="Arial" w:cs="Arial"/>
          <w:lang w:val="en-US"/>
        </w:rPr>
        <w:t>Das</w:t>
      </w:r>
      <w:proofErr w:type="gramEnd"/>
      <w:r>
        <w:rPr>
          <w:rStyle w:val="normaltextrun"/>
          <w:rFonts w:ascii="Arial" w:hAnsi="Arial" w:cs="Arial"/>
          <w:lang w:val="en-US"/>
        </w:rPr>
        <w:t xml:space="preserve"> Cruzes. </w:t>
      </w:r>
      <w:proofErr w:type="gramStart"/>
      <w:r>
        <w:rPr>
          <w:rStyle w:val="normaltextrun"/>
          <w:rFonts w:ascii="Arial" w:hAnsi="Arial" w:cs="Arial"/>
          <w:lang w:val="en-US"/>
        </w:rPr>
        <w:t xml:space="preserve">Specialist in Public Health, at São </w:t>
      </w:r>
      <w:proofErr w:type="spellStart"/>
      <w:r>
        <w:rPr>
          <w:rStyle w:val="normaltextrun"/>
          <w:rFonts w:ascii="Arial" w:hAnsi="Arial" w:cs="Arial"/>
          <w:lang w:val="en-US"/>
        </w:rPr>
        <w:t>Leopoldo</w:t>
      </w:r>
      <w:proofErr w:type="spellEnd"/>
      <w:r>
        <w:rPr>
          <w:rStyle w:val="normaltextrun"/>
          <w:rFonts w:ascii="Arial" w:hAnsi="Arial" w:cs="Arial"/>
          <w:lang w:val="en-US"/>
        </w:rPr>
        <w:t> </w:t>
      </w:r>
      <w:proofErr w:type="spellStart"/>
      <w:r>
        <w:rPr>
          <w:rStyle w:val="spellingerror"/>
          <w:rFonts w:ascii="Arial" w:hAnsi="Arial" w:cs="Arial"/>
          <w:lang w:val="en-US"/>
        </w:rPr>
        <w:t>Mandic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 College, </w:t>
      </w:r>
      <w:r>
        <w:rPr>
          <w:rStyle w:val="normaltextrun"/>
          <w:rFonts w:ascii="Arial" w:hAnsi="Arial" w:cs="Arial"/>
          <w:lang w:val="en-US"/>
        </w:rPr>
        <w:lastRenderedPageBreak/>
        <w:t xml:space="preserve">Specialist in </w:t>
      </w:r>
      <w:proofErr w:type="spellStart"/>
      <w:r>
        <w:rPr>
          <w:rStyle w:val="normaltextrun"/>
          <w:rFonts w:ascii="Arial" w:hAnsi="Arial" w:cs="Arial"/>
          <w:lang w:val="en-US"/>
        </w:rPr>
        <w:t>preceptorship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at Hospital </w:t>
      </w:r>
      <w:proofErr w:type="spellStart"/>
      <w:r>
        <w:rPr>
          <w:rStyle w:val="spellingerror"/>
          <w:rFonts w:ascii="Arial" w:hAnsi="Arial" w:cs="Arial"/>
          <w:lang w:val="en-US"/>
        </w:rPr>
        <w:t>Sírio</w:t>
      </w:r>
      <w:proofErr w:type="spellEnd"/>
      <w:r>
        <w:rPr>
          <w:rStyle w:val="normaltextrun"/>
          <w:rFonts w:ascii="Arial" w:hAnsi="Arial" w:cs="Arial"/>
          <w:lang w:val="en-US"/>
        </w:rPr>
        <w:t> </w:t>
      </w:r>
      <w:proofErr w:type="spellStart"/>
      <w:r>
        <w:rPr>
          <w:rStyle w:val="spellingerror"/>
          <w:rFonts w:ascii="Arial" w:hAnsi="Arial" w:cs="Arial"/>
          <w:lang w:val="en-US"/>
        </w:rPr>
        <w:t>Libanês</w:t>
      </w:r>
      <w:proofErr w:type="spellEnd"/>
      <w:r>
        <w:rPr>
          <w:rStyle w:val="normaltextrun"/>
          <w:rFonts w:ascii="Arial" w:hAnsi="Arial" w:cs="Arial"/>
          <w:lang w:val="en-US"/>
        </w:rPr>
        <w:t>.</w:t>
      </w:r>
      <w:proofErr w:type="gramEnd"/>
      <w:r>
        <w:rPr>
          <w:rStyle w:val="normaltextrun"/>
          <w:rFonts w:ascii="Consolas" w:hAnsi="Consolas" w:cs="Consolas"/>
          <w:color w:val="222222"/>
          <w:lang/>
        </w:rPr>
        <w:t> </w:t>
      </w:r>
      <w:r>
        <w:rPr>
          <w:rStyle w:val="normaltextrun"/>
          <w:rFonts w:ascii="Arial" w:hAnsi="Arial" w:cs="Arial"/>
          <w:color w:val="222222"/>
          <w:lang/>
        </w:rPr>
        <w:t xml:space="preserve">She has been working in basic public health for 17 years. She acts nowadays as a dental surgeon in the city of Mogi das Cruzes. Her goal is to bring new ideas and technologies to the </w:t>
      </w:r>
      <w:proofErr w:type="gramStart"/>
      <w:r>
        <w:rPr>
          <w:rStyle w:val="normaltextrun"/>
          <w:rFonts w:ascii="Arial" w:hAnsi="Arial" w:cs="Arial"/>
          <w:color w:val="222222"/>
          <w:lang/>
        </w:rPr>
        <w:t>area</w:t>
      </w:r>
      <w:proofErr w:type="gramEnd"/>
      <w:r>
        <w:rPr>
          <w:rStyle w:val="normaltextrun"/>
          <w:rFonts w:ascii="Arial" w:hAnsi="Arial" w:cs="Arial"/>
          <w:color w:val="222222"/>
          <w:lang/>
        </w:rPr>
        <w:t xml:space="preserve"> of ​​dentistry, focused mainly on public health. </w:t>
      </w:r>
      <w:r w:rsidRPr="006C626B">
        <w:rPr>
          <w:rStyle w:val="eop"/>
          <w:rFonts w:ascii="Arial" w:hAnsi="Arial" w:cs="Arial"/>
          <w:color w:val="222222"/>
          <w:lang w:val="en-US"/>
        </w:rPr>
        <w:t> </w:t>
      </w:r>
    </w:p>
    <w:p w:rsidR="006C626B" w:rsidRPr="006C626B" w:rsidRDefault="006C626B" w:rsidP="006C626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6C626B">
        <w:rPr>
          <w:rStyle w:val="eop"/>
          <w:rFonts w:ascii="Calibri" w:hAnsi="Calibri" w:cs="Segoe UI"/>
          <w:lang w:val="en-US"/>
        </w:rPr>
        <w:t> </w:t>
      </w:r>
    </w:p>
    <w:p w:rsidR="006C626B" w:rsidRPr="006C626B" w:rsidRDefault="006C626B" w:rsidP="006C626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6C626B">
        <w:rPr>
          <w:rStyle w:val="eop"/>
          <w:rFonts w:ascii="Calibri" w:hAnsi="Calibri" w:cs="Segoe UI"/>
          <w:lang w:val="en-US"/>
        </w:rPr>
        <w:t> </w:t>
      </w:r>
    </w:p>
    <w:p w:rsidR="00331EBC" w:rsidRPr="006C626B" w:rsidRDefault="00331EBC">
      <w:pPr>
        <w:rPr>
          <w:lang w:val="en-US"/>
        </w:rPr>
      </w:pPr>
    </w:p>
    <w:sectPr w:rsidR="00331EBC" w:rsidRPr="006C626B" w:rsidSect="00331EB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C626B"/>
    <w:rsid w:val="00331EBC"/>
    <w:rsid w:val="006C626B"/>
    <w:rsid w:val="00AB7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EB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6C62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spellingerror">
    <w:name w:val="spellingerror"/>
    <w:basedOn w:val="Fontepargpadro"/>
    <w:rsid w:val="006C626B"/>
  </w:style>
  <w:style w:type="character" w:customStyle="1" w:styleId="normaltextrun">
    <w:name w:val="normaltextrun"/>
    <w:basedOn w:val="Fontepargpadro"/>
    <w:rsid w:val="006C626B"/>
  </w:style>
  <w:style w:type="character" w:customStyle="1" w:styleId="eop">
    <w:name w:val="eop"/>
    <w:basedOn w:val="Fontepargpadro"/>
    <w:rsid w:val="006C62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7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14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5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7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6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1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1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4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6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8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441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2020-07-09T00:13:00Z</dcterms:created>
  <dcterms:modified xsi:type="dcterms:W3CDTF">2020-07-09T00:21:00Z</dcterms:modified>
</cp:coreProperties>
</file>