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63679" w14:textId="4E352043" w:rsidR="00E65941" w:rsidRPr="00215D70" w:rsidRDefault="00E65941" w:rsidP="00E65941">
      <w:pPr>
        <w:spacing w:line="360" w:lineRule="auto"/>
        <w:rPr>
          <w:rFonts w:cstheme="minorHAnsi"/>
          <w:b/>
          <w:lang w:val="en-US"/>
        </w:rPr>
      </w:pPr>
      <w:r w:rsidRPr="00215D70">
        <w:rPr>
          <w:rFonts w:cstheme="minorHAnsi"/>
          <w:b/>
          <w:lang w:val="en-US"/>
        </w:rPr>
        <w:t>I</w:t>
      </w:r>
      <w:r w:rsidR="000C7DD8" w:rsidRPr="00215D70">
        <w:rPr>
          <w:rFonts w:cstheme="minorHAnsi"/>
          <w:b/>
          <w:lang w:val="en-US"/>
        </w:rPr>
        <w:t>nfluence</w:t>
      </w:r>
      <w:r w:rsidRPr="00215D70">
        <w:rPr>
          <w:rFonts w:cstheme="minorHAnsi"/>
          <w:b/>
          <w:lang w:val="en-US"/>
        </w:rPr>
        <w:t xml:space="preserve"> </w:t>
      </w:r>
      <w:r w:rsidR="000C7DD8" w:rsidRPr="00215D70">
        <w:rPr>
          <w:rFonts w:cstheme="minorHAnsi"/>
          <w:b/>
          <w:lang w:val="en-US"/>
        </w:rPr>
        <w:t>of</w:t>
      </w:r>
      <w:r w:rsidRPr="00215D70">
        <w:rPr>
          <w:rFonts w:cstheme="minorHAnsi"/>
          <w:b/>
          <w:lang w:val="en-US"/>
        </w:rPr>
        <w:t xml:space="preserve"> C</w:t>
      </w:r>
      <w:r w:rsidR="000C7DD8" w:rsidRPr="00215D70">
        <w:rPr>
          <w:rFonts w:cstheme="minorHAnsi"/>
          <w:b/>
          <w:lang w:val="en-US"/>
        </w:rPr>
        <w:t>ulture</w:t>
      </w:r>
      <w:r w:rsidRPr="00215D70">
        <w:rPr>
          <w:rFonts w:cstheme="minorHAnsi"/>
          <w:b/>
          <w:lang w:val="en-US"/>
        </w:rPr>
        <w:t xml:space="preserve"> M</w:t>
      </w:r>
      <w:r w:rsidR="000C7DD8" w:rsidRPr="00215D70">
        <w:rPr>
          <w:rFonts w:cstheme="minorHAnsi"/>
          <w:b/>
          <w:lang w:val="en-US"/>
        </w:rPr>
        <w:t>edium on</w:t>
      </w:r>
      <w:r w:rsidRPr="00215D70">
        <w:rPr>
          <w:rFonts w:cstheme="minorHAnsi"/>
          <w:b/>
          <w:lang w:val="en-US"/>
        </w:rPr>
        <w:t xml:space="preserve"> </w:t>
      </w:r>
      <w:r w:rsidR="000C7DD8" w:rsidRPr="00215D70">
        <w:rPr>
          <w:rFonts w:cstheme="minorHAnsi"/>
          <w:b/>
          <w:lang w:val="en-US"/>
        </w:rPr>
        <w:t>the</w:t>
      </w:r>
      <w:r w:rsidRPr="00215D70">
        <w:rPr>
          <w:rFonts w:cstheme="minorHAnsi"/>
          <w:b/>
          <w:lang w:val="en-US"/>
        </w:rPr>
        <w:t xml:space="preserve"> D</w:t>
      </w:r>
      <w:r w:rsidR="000C7DD8" w:rsidRPr="00215D70">
        <w:rPr>
          <w:rFonts w:cstheme="minorHAnsi"/>
          <w:b/>
          <w:lang w:val="en-US"/>
        </w:rPr>
        <w:t xml:space="preserve">eath </w:t>
      </w:r>
      <w:r w:rsidRPr="00215D70">
        <w:rPr>
          <w:rFonts w:cstheme="minorHAnsi"/>
          <w:b/>
          <w:lang w:val="en-US"/>
        </w:rPr>
        <w:t>C</w:t>
      </w:r>
      <w:r w:rsidR="000C7DD8" w:rsidRPr="00215D70">
        <w:rPr>
          <w:rFonts w:cstheme="minorHAnsi"/>
          <w:b/>
          <w:lang w:val="en-US"/>
        </w:rPr>
        <w:t>urve</w:t>
      </w:r>
      <w:r w:rsidRPr="00215D70">
        <w:rPr>
          <w:rFonts w:cstheme="minorHAnsi"/>
          <w:b/>
          <w:lang w:val="en-US"/>
        </w:rPr>
        <w:t xml:space="preserve"> </w:t>
      </w:r>
      <w:r w:rsidR="000C7DD8" w:rsidRPr="00215D70">
        <w:rPr>
          <w:rFonts w:cstheme="minorHAnsi"/>
          <w:b/>
          <w:lang w:val="en-US"/>
        </w:rPr>
        <w:t>of</w:t>
      </w:r>
      <w:r w:rsidRPr="00215D70">
        <w:rPr>
          <w:rFonts w:cstheme="minorHAnsi"/>
          <w:b/>
          <w:lang w:val="en-US"/>
        </w:rPr>
        <w:t xml:space="preserve"> </w:t>
      </w:r>
      <w:proofErr w:type="spellStart"/>
      <w:r w:rsidRPr="00215D70">
        <w:rPr>
          <w:rFonts w:cstheme="minorHAnsi"/>
          <w:b/>
          <w:i/>
          <w:lang w:val="en-US"/>
        </w:rPr>
        <w:t>Aggregatibacter</w:t>
      </w:r>
      <w:proofErr w:type="spellEnd"/>
      <w:r w:rsidRPr="00215D70">
        <w:rPr>
          <w:rFonts w:cstheme="minorHAnsi"/>
          <w:b/>
          <w:i/>
          <w:lang w:val="en-US"/>
        </w:rPr>
        <w:t xml:space="preserve"> </w:t>
      </w:r>
      <w:proofErr w:type="spellStart"/>
      <w:r w:rsidRPr="00215D70">
        <w:rPr>
          <w:rFonts w:cstheme="minorHAnsi"/>
          <w:b/>
          <w:i/>
          <w:lang w:val="en-US"/>
        </w:rPr>
        <w:t>actinomycetemcomitans</w:t>
      </w:r>
      <w:proofErr w:type="spellEnd"/>
      <w:r w:rsidRPr="00215D70">
        <w:rPr>
          <w:rFonts w:cstheme="minorHAnsi"/>
          <w:b/>
          <w:lang w:val="en-US"/>
        </w:rPr>
        <w:t xml:space="preserve"> I</w:t>
      </w:r>
      <w:r w:rsidR="000C7DD8" w:rsidRPr="00215D70">
        <w:rPr>
          <w:rFonts w:cstheme="minorHAnsi"/>
          <w:b/>
          <w:lang w:val="en-US"/>
        </w:rPr>
        <w:t>nduced</w:t>
      </w:r>
      <w:r w:rsidRPr="00215D70">
        <w:rPr>
          <w:rFonts w:cstheme="minorHAnsi"/>
          <w:b/>
          <w:lang w:val="en-US"/>
        </w:rPr>
        <w:t xml:space="preserve"> </w:t>
      </w:r>
      <w:r w:rsidR="000C7DD8" w:rsidRPr="00215D70">
        <w:rPr>
          <w:rFonts w:cstheme="minorHAnsi"/>
          <w:b/>
          <w:lang w:val="en-US"/>
        </w:rPr>
        <w:t>by</w:t>
      </w:r>
      <w:r w:rsidRPr="00215D70">
        <w:rPr>
          <w:rFonts w:cstheme="minorHAnsi"/>
          <w:b/>
          <w:lang w:val="en-US"/>
        </w:rPr>
        <w:t xml:space="preserve"> A</w:t>
      </w:r>
      <w:r w:rsidR="000C7DD8" w:rsidRPr="00215D70">
        <w:rPr>
          <w:rFonts w:cstheme="minorHAnsi"/>
          <w:b/>
          <w:lang w:val="en-US"/>
        </w:rPr>
        <w:t>ntimicrobial</w:t>
      </w:r>
      <w:r w:rsidRPr="00215D70">
        <w:rPr>
          <w:rFonts w:cstheme="minorHAnsi"/>
          <w:b/>
          <w:lang w:val="en-US"/>
        </w:rPr>
        <w:t xml:space="preserve"> B</w:t>
      </w:r>
      <w:r w:rsidR="000C7DD8" w:rsidRPr="00215D70">
        <w:rPr>
          <w:rFonts w:cstheme="minorHAnsi"/>
          <w:b/>
          <w:lang w:val="en-US"/>
        </w:rPr>
        <w:t>lue</w:t>
      </w:r>
      <w:r w:rsidRPr="00215D70">
        <w:rPr>
          <w:rFonts w:cstheme="minorHAnsi"/>
          <w:b/>
          <w:lang w:val="en-US"/>
        </w:rPr>
        <w:t xml:space="preserve"> L</w:t>
      </w:r>
      <w:r w:rsidR="000C7DD8" w:rsidRPr="00215D70">
        <w:rPr>
          <w:rFonts w:cstheme="minorHAnsi"/>
          <w:b/>
          <w:lang w:val="en-US"/>
        </w:rPr>
        <w:t>ight</w:t>
      </w:r>
      <w:r w:rsidRPr="00215D70">
        <w:rPr>
          <w:rFonts w:cstheme="minorHAnsi"/>
          <w:b/>
          <w:lang w:val="en-US"/>
        </w:rPr>
        <w:t xml:space="preserve"> (</w:t>
      </w:r>
      <w:proofErr w:type="spellStart"/>
      <w:r w:rsidRPr="00215D70">
        <w:rPr>
          <w:rFonts w:cstheme="minorHAnsi"/>
          <w:b/>
          <w:lang w:val="en-US"/>
        </w:rPr>
        <w:t>aBL</w:t>
      </w:r>
      <w:proofErr w:type="spellEnd"/>
      <w:r w:rsidRPr="00215D70">
        <w:rPr>
          <w:rFonts w:cstheme="minorHAnsi"/>
          <w:b/>
          <w:lang w:val="en-US"/>
        </w:rPr>
        <w:t>)</w:t>
      </w:r>
    </w:p>
    <w:p w14:paraId="624ED183" w14:textId="48FC61C8" w:rsidR="000C7DD8" w:rsidRPr="00215D70" w:rsidRDefault="000C7DD8" w:rsidP="00E65941">
      <w:pPr>
        <w:spacing w:line="360" w:lineRule="auto"/>
        <w:rPr>
          <w:rFonts w:cstheme="minorHAnsi"/>
          <w:bCs/>
          <w:lang w:val="en-US"/>
        </w:rPr>
      </w:pPr>
      <w:r w:rsidRPr="00215D70">
        <w:rPr>
          <w:rFonts w:cstheme="minorHAnsi"/>
          <w:bCs/>
          <w:lang w:val="en-US"/>
        </w:rPr>
        <w:t xml:space="preserve">Luciana Toledo Costa </w:t>
      </w:r>
      <w:proofErr w:type="spellStart"/>
      <w:r w:rsidRPr="00215D70">
        <w:rPr>
          <w:rFonts w:cstheme="minorHAnsi"/>
          <w:bCs/>
          <w:lang w:val="en-US"/>
        </w:rPr>
        <w:t>Salviatto</w:t>
      </w:r>
      <w:proofErr w:type="spellEnd"/>
    </w:p>
    <w:p w14:paraId="7BAC89DD" w14:textId="4704BE2C" w:rsidR="00962D62" w:rsidRPr="000C7DD8" w:rsidRDefault="000C7DD8" w:rsidP="00E65941">
      <w:pPr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r w:rsidRPr="00215D70">
        <w:rPr>
          <w:rFonts w:cstheme="minorHAnsi"/>
          <w:bCs/>
          <w:lang w:val="en-US"/>
        </w:rPr>
        <w:t>Nine of July University</w:t>
      </w:r>
    </w:p>
    <w:p w14:paraId="1C9AC783" w14:textId="2531CD03" w:rsidR="00E65941" w:rsidRPr="00215D70" w:rsidRDefault="00962D62" w:rsidP="00E65941">
      <w:pPr>
        <w:spacing w:line="360" w:lineRule="auto"/>
        <w:rPr>
          <w:rFonts w:cstheme="minorHAnsi"/>
          <w:b/>
          <w:lang w:val="en-US"/>
        </w:rPr>
      </w:pPr>
      <w:r w:rsidRPr="00215D70">
        <w:rPr>
          <w:rFonts w:cstheme="minorHAnsi"/>
          <w:b/>
          <w:lang w:val="en-US"/>
        </w:rPr>
        <w:t>Abstract:</w:t>
      </w:r>
    </w:p>
    <w:p w14:paraId="2F194B6C" w14:textId="6E34BCCA" w:rsidR="00E65941" w:rsidRDefault="00B151CC" w:rsidP="00F07978">
      <w:pPr>
        <w:spacing w:line="360" w:lineRule="auto"/>
        <w:jc w:val="both"/>
        <w:rPr>
          <w:rFonts w:eastAsia="Arial" w:cstheme="minorHAnsi"/>
          <w:lang w:val="en-US" w:eastAsia="pt-BR"/>
        </w:rPr>
      </w:pPr>
      <w:r w:rsidRPr="00215D70">
        <w:rPr>
          <w:rFonts w:cstheme="minorHAnsi"/>
          <w:lang w:val="en"/>
        </w:rPr>
        <w:t>Periodontitis is</w:t>
      </w:r>
      <w:r w:rsidRPr="00215D70">
        <w:rPr>
          <w:rFonts w:eastAsia="Arial" w:cstheme="minorHAnsi"/>
          <w:lang w:val="en-US" w:eastAsia="pt-BR"/>
        </w:rPr>
        <w:t xml:space="preserve"> highly prevalent</w:t>
      </w:r>
      <w:r w:rsidRPr="00215D70">
        <w:rPr>
          <w:rFonts w:cstheme="minorHAnsi"/>
          <w:lang w:val="en"/>
        </w:rPr>
        <w:t xml:space="preserve"> chronic disease that affects the supporting tissues of the teeth, in response to the presence of microorganisms organized in biofilms. </w:t>
      </w:r>
      <w:r w:rsidRPr="00215D70">
        <w:rPr>
          <w:rFonts w:eastAsia="Arial" w:cstheme="minorHAnsi"/>
          <w:lang w:val="en-US" w:eastAsia="pt-BR"/>
        </w:rPr>
        <w:t>Antimicrobial blue light (</w:t>
      </w:r>
      <w:proofErr w:type="spellStart"/>
      <w:r w:rsidR="00E65941" w:rsidRPr="00215D70">
        <w:rPr>
          <w:rFonts w:eastAsia="Arial" w:cstheme="minorHAnsi"/>
          <w:lang w:val="en-US" w:eastAsia="pt-BR"/>
        </w:rPr>
        <w:t>aBL</w:t>
      </w:r>
      <w:proofErr w:type="spellEnd"/>
      <w:r w:rsidRPr="00215D70">
        <w:rPr>
          <w:rFonts w:eastAsia="Arial" w:cstheme="minorHAnsi"/>
          <w:lang w:val="en-US" w:eastAsia="pt-BR"/>
        </w:rPr>
        <w:t>)</w:t>
      </w:r>
      <w:r w:rsidR="004227B8" w:rsidRPr="00215D70">
        <w:rPr>
          <w:rFonts w:eastAsia="Arial" w:cstheme="minorHAnsi"/>
          <w:lang w:val="en-US" w:eastAsia="pt-BR"/>
        </w:rPr>
        <w:t xml:space="preserve"> consists of the interaction of blue light with metal-free porphyrins and flavins produced endogenously by microorganisms leading to the production of highly toxic reactive oxygen species</w:t>
      </w:r>
      <w:r w:rsidR="00E65941" w:rsidRPr="00215D70">
        <w:rPr>
          <w:rFonts w:eastAsia="Arial" w:cstheme="minorHAnsi"/>
          <w:lang w:val="en-US" w:eastAsia="pt-BR"/>
        </w:rPr>
        <w:t xml:space="preserve"> (ROS) </w:t>
      </w:r>
      <w:r w:rsidR="004227B8" w:rsidRPr="00215D70">
        <w:rPr>
          <w:rFonts w:eastAsia="Arial" w:cstheme="minorHAnsi"/>
          <w:lang w:val="en-US" w:eastAsia="pt-BR"/>
        </w:rPr>
        <w:t>such as singlet oxygen, leading to microbial death.</w:t>
      </w:r>
      <w:r w:rsidR="005D7AB7" w:rsidRPr="00215D70">
        <w:rPr>
          <w:rFonts w:cstheme="minorHAnsi"/>
        </w:rPr>
        <w:t xml:space="preserve"> </w:t>
      </w:r>
      <w:r w:rsidR="005D7AB7" w:rsidRPr="00215D70">
        <w:rPr>
          <w:rFonts w:eastAsia="Arial" w:cstheme="minorHAnsi"/>
          <w:lang w:val="en-US" w:eastAsia="pt-BR"/>
        </w:rPr>
        <w:t xml:space="preserve">The hypothesis of this work was that different culture media can influence the formation of photosensitizers by the bacterium </w:t>
      </w:r>
      <w:proofErr w:type="spellStart"/>
      <w:r w:rsidR="005D7AB7" w:rsidRPr="00215D70">
        <w:rPr>
          <w:rFonts w:eastAsia="Arial" w:cstheme="minorHAnsi"/>
          <w:i/>
          <w:iCs/>
          <w:lang w:val="en-US" w:eastAsia="pt-BR"/>
        </w:rPr>
        <w:t>Aggregatibacter</w:t>
      </w:r>
      <w:proofErr w:type="spellEnd"/>
      <w:r w:rsidR="005D7AB7" w:rsidRPr="00215D70">
        <w:rPr>
          <w:rFonts w:eastAsia="Arial" w:cstheme="minorHAnsi"/>
          <w:i/>
          <w:iCs/>
          <w:lang w:val="en-US" w:eastAsia="pt-BR"/>
        </w:rPr>
        <w:t xml:space="preserve"> </w:t>
      </w:r>
      <w:proofErr w:type="spellStart"/>
      <w:r w:rsidR="005D7AB7" w:rsidRPr="00215D70">
        <w:rPr>
          <w:rFonts w:eastAsia="Arial" w:cstheme="minorHAnsi"/>
          <w:i/>
          <w:iCs/>
          <w:lang w:val="en-US" w:eastAsia="pt-BR"/>
        </w:rPr>
        <w:t>actinomycetencomitans</w:t>
      </w:r>
      <w:proofErr w:type="spellEnd"/>
      <w:r w:rsidR="005D7AB7" w:rsidRPr="00215D70">
        <w:rPr>
          <w:rFonts w:eastAsia="Arial" w:cstheme="minorHAnsi"/>
          <w:lang w:val="en-US" w:eastAsia="pt-BR"/>
        </w:rPr>
        <w:t xml:space="preserve"> and evaluate the potential of </w:t>
      </w:r>
      <w:proofErr w:type="spellStart"/>
      <w:r w:rsidR="005D7AB7" w:rsidRPr="00215D70">
        <w:rPr>
          <w:rFonts w:eastAsia="Arial" w:cstheme="minorHAnsi"/>
          <w:lang w:val="en-US" w:eastAsia="pt-BR"/>
        </w:rPr>
        <w:t>aBL</w:t>
      </w:r>
      <w:proofErr w:type="spellEnd"/>
      <w:r w:rsidR="005D7AB7" w:rsidRPr="00215D70">
        <w:rPr>
          <w:rFonts w:eastAsia="Arial" w:cstheme="minorHAnsi"/>
          <w:lang w:val="en-US" w:eastAsia="pt-BR"/>
        </w:rPr>
        <w:t xml:space="preserve"> in the death curve of this periodontopathogen. </w:t>
      </w:r>
      <w:r w:rsidR="001A0F32" w:rsidRPr="00215D70">
        <w:rPr>
          <w:rFonts w:eastAsia="Arial" w:cstheme="minorHAnsi"/>
          <w:lang w:val="en-US" w:eastAsia="pt-BR"/>
        </w:rPr>
        <w:t xml:space="preserve">Methods: The study groups were </w:t>
      </w:r>
      <w:r w:rsidR="001A0F32" w:rsidRPr="00215D70">
        <w:rPr>
          <w:rFonts w:eastAsia="Arial" w:cstheme="minorHAnsi"/>
          <w:i/>
          <w:iCs/>
          <w:lang w:val="en-US" w:eastAsia="pt-BR"/>
        </w:rPr>
        <w:t xml:space="preserve">A. </w:t>
      </w:r>
      <w:proofErr w:type="spellStart"/>
      <w:r w:rsidR="001A0F32" w:rsidRPr="00215D70">
        <w:rPr>
          <w:rFonts w:eastAsia="Arial" w:cstheme="minorHAnsi"/>
          <w:i/>
          <w:iCs/>
          <w:lang w:val="en-US" w:eastAsia="pt-BR"/>
        </w:rPr>
        <w:t>actinomycetencomitans</w:t>
      </w:r>
      <w:proofErr w:type="spellEnd"/>
      <w:r w:rsidR="001A0F32" w:rsidRPr="00215D70">
        <w:rPr>
          <w:rFonts w:eastAsia="Arial" w:cstheme="minorHAnsi"/>
          <w:lang w:val="en-US" w:eastAsia="pt-BR"/>
        </w:rPr>
        <w:t xml:space="preserve"> cultured in BHI culture medium and </w:t>
      </w:r>
      <w:r w:rsidR="001A0F32" w:rsidRPr="00215D70">
        <w:rPr>
          <w:rFonts w:eastAsia="Arial" w:cstheme="minorHAnsi"/>
          <w:i/>
          <w:iCs/>
          <w:lang w:val="en-US" w:eastAsia="pt-BR"/>
        </w:rPr>
        <w:t xml:space="preserve">A </w:t>
      </w:r>
      <w:proofErr w:type="spellStart"/>
      <w:r w:rsidR="001A0F32" w:rsidRPr="00215D70">
        <w:rPr>
          <w:rFonts w:eastAsia="Arial" w:cstheme="minorHAnsi"/>
          <w:i/>
          <w:iCs/>
          <w:lang w:val="en-US" w:eastAsia="pt-BR"/>
        </w:rPr>
        <w:t>actinomycetencomitans</w:t>
      </w:r>
      <w:proofErr w:type="spellEnd"/>
      <w:r w:rsidR="001A0F32" w:rsidRPr="00215D70">
        <w:rPr>
          <w:rFonts w:eastAsia="Arial" w:cstheme="minorHAnsi"/>
          <w:lang w:val="en-US" w:eastAsia="pt-BR"/>
        </w:rPr>
        <w:t xml:space="preserve"> cultured in blood agar and the parameters used were </w:t>
      </w:r>
      <w:r w:rsidR="000C7DD8" w:rsidRPr="00215D70">
        <w:rPr>
          <w:rFonts w:eastAsia="Arial" w:cstheme="minorHAnsi"/>
          <w:lang w:val="en-US" w:eastAsia="pt-BR"/>
        </w:rPr>
        <w:t>a LED</w:t>
      </w:r>
      <w:r w:rsidR="001A0F32" w:rsidRPr="00215D70">
        <w:rPr>
          <w:rFonts w:eastAsia="Arial" w:cstheme="minorHAnsi"/>
          <w:lang w:val="en-US" w:eastAsia="pt-BR"/>
        </w:rPr>
        <w:t xml:space="preserve"> 403</w:t>
      </w:r>
      <w:r w:rsidR="00A27010" w:rsidRPr="00215D70">
        <w:rPr>
          <w:rFonts w:eastAsia="Arial" w:cstheme="minorHAnsi"/>
          <w:lang w:val="en-US" w:eastAsia="pt-BR"/>
        </w:rPr>
        <w:t xml:space="preserve"> ± 15</w:t>
      </w:r>
      <w:r w:rsidR="000C7DD8" w:rsidRPr="00215D70">
        <w:rPr>
          <w:rFonts w:eastAsia="Arial" w:cstheme="minorHAnsi"/>
          <w:lang w:val="en-US" w:eastAsia="pt-BR"/>
        </w:rPr>
        <w:t xml:space="preserve"> </w:t>
      </w:r>
      <w:r w:rsidR="00A27010" w:rsidRPr="00215D70">
        <w:rPr>
          <w:rFonts w:eastAsia="Arial" w:cstheme="minorHAnsi"/>
          <w:lang w:val="en-US" w:eastAsia="pt-BR"/>
        </w:rPr>
        <w:t>nm</w:t>
      </w:r>
      <w:r w:rsidR="001A0F32" w:rsidRPr="00215D70">
        <w:rPr>
          <w:rFonts w:eastAsia="Arial" w:cstheme="minorHAnsi"/>
          <w:lang w:val="en-US" w:eastAsia="pt-BR"/>
        </w:rPr>
        <w:t xml:space="preserve"> with 1W</w:t>
      </w:r>
      <w:r w:rsidR="00A27010" w:rsidRPr="00215D70">
        <w:rPr>
          <w:rFonts w:eastAsia="Arial" w:cstheme="minorHAnsi"/>
          <w:lang w:val="en-US" w:eastAsia="pt-BR"/>
        </w:rPr>
        <w:t xml:space="preserve"> of radiant</w:t>
      </w:r>
      <w:r w:rsidR="001A0F32" w:rsidRPr="00215D70">
        <w:rPr>
          <w:rFonts w:eastAsia="Arial" w:cstheme="minorHAnsi"/>
          <w:lang w:val="en-US" w:eastAsia="pt-BR"/>
        </w:rPr>
        <w:t xml:space="preserve"> power and irradiance of 588.2 </w:t>
      </w:r>
      <w:proofErr w:type="spellStart"/>
      <w:r w:rsidR="001A0F32" w:rsidRPr="00215D70">
        <w:rPr>
          <w:rFonts w:eastAsia="Arial" w:cstheme="minorHAnsi"/>
          <w:lang w:val="en-US" w:eastAsia="pt-BR"/>
        </w:rPr>
        <w:t>mW</w:t>
      </w:r>
      <w:proofErr w:type="spellEnd"/>
      <w:r w:rsidR="001A0F32" w:rsidRPr="00215D70">
        <w:rPr>
          <w:rFonts w:eastAsia="Arial" w:cstheme="minorHAnsi"/>
          <w:lang w:val="en-US" w:eastAsia="pt-BR"/>
        </w:rPr>
        <w:t>/cm</w:t>
      </w:r>
      <w:r w:rsidR="00A27010" w:rsidRPr="00215D70">
        <w:rPr>
          <w:rFonts w:eastAsia="Arial" w:cstheme="minorHAnsi"/>
          <w:vertAlign w:val="superscript"/>
          <w:lang w:val="en-US" w:eastAsia="pt-BR"/>
        </w:rPr>
        <w:t>2</w:t>
      </w:r>
      <w:r w:rsidR="001A0F32" w:rsidRPr="00215D70">
        <w:rPr>
          <w:rFonts w:eastAsia="Arial" w:cstheme="minorHAnsi"/>
          <w:lang w:val="en-US" w:eastAsia="pt-BR"/>
        </w:rPr>
        <w:t>. The irradiation times were 0, 1, 5, 10, 30 and 60 minutes.</w:t>
      </w:r>
      <w:r w:rsidR="003F2A60" w:rsidRPr="00215D70">
        <w:rPr>
          <w:rFonts w:cstheme="minorHAnsi"/>
        </w:rPr>
        <w:t xml:space="preserve"> </w:t>
      </w:r>
      <w:r w:rsidR="003F2A60" w:rsidRPr="00215D70">
        <w:rPr>
          <w:rFonts w:eastAsia="Arial" w:cstheme="minorHAnsi"/>
          <w:lang w:val="en-US" w:eastAsia="pt-BR"/>
        </w:rPr>
        <w:t xml:space="preserve">The plates were cultured for 48h in microaerophilic or anaerobic conditions with a temperature of 37°C in a bacteriological </w:t>
      </w:r>
      <w:r w:rsidR="000C7DD8" w:rsidRPr="00215D70">
        <w:rPr>
          <w:rFonts w:eastAsia="Arial" w:cstheme="minorHAnsi"/>
          <w:lang w:val="en-US" w:eastAsia="pt-BR"/>
        </w:rPr>
        <w:t>incubator</w:t>
      </w:r>
      <w:r w:rsidR="003F2A60" w:rsidRPr="00215D70">
        <w:rPr>
          <w:rFonts w:eastAsia="Arial" w:cstheme="minorHAnsi"/>
          <w:lang w:val="en-US" w:eastAsia="pt-BR"/>
        </w:rPr>
        <w:t xml:space="preserve"> and the colonies were counted by CFU/</w:t>
      </w:r>
      <w:proofErr w:type="spellStart"/>
      <w:r w:rsidR="003F2A60" w:rsidRPr="00215D70">
        <w:rPr>
          <w:rFonts w:eastAsia="Arial" w:cstheme="minorHAnsi"/>
          <w:lang w:val="en-US" w:eastAsia="pt-BR"/>
        </w:rPr>
        <w:t>mL.</w:t>
      </w:r>
      <w:proofErr w:type="spellEnd"/>
      <w:r w:rsidR="005D2091" w:rsidRPr="00215D70">
        <w:rPr>
          <w:rFonts w:cstheme="minorHAnsi"/>
        </w:rPr>
        <w:t xml:space="preserve"> </w:t>
      </w:r>
      <w:r w:rsidR="005D2091" w:rsidRPr="00215D70">
        <w:rPr>
          <w:rFonts w:eastAsia="Arial" w:cstheme="minorHAnsi"/>
          <w:lang w:val="en-US" w:eastAsia="pt-BR"/>
        </w:rPr>
        <w:t xml:space="preserve">Spectroscopy and fluorescence microscopy were performed in order to confirm the presence of endogenous photosensitizers in the microorganisms. Results: </w:t>
      </w:r>
      <w:r w:rsidR="00E7190C" w:rsidRPr="00215D70">
        <w:rPr>
          <w:rFonts w:eastAsia="Arial" w:cstheme="minorHAnsi"/>
          <w:lang w:val="en-US" w:eastAsia="pt-BR"/>
        </w:rPr>
        <w:t xml:space="preserve">No statistical significance was observed in the survival fraction of colonies (p&gt;0.05) when the microorganism was cultivated in different culture media, </w:t>
      </w:r>
      <w:r w:rsidR="00863922" w:rsidRPr="00215D70">
        <w:rPr>
          <w:rFonts w:eastAsia="Arial" w:cstheme="minorHAnsi"/>
          <w:lang w:val="en-US" w:eastAsia="pt-BR"/>
        </w:rPr>
        <w:t>nonetheless</w:t>
      </w:r>
      <w:r w:rsidR="00E7190C" w:rsidRPr="00215D70">
        <w:rPr>
          <w:rFonts w:eastAsia="Arial" w:cstheme="minorHAnsi"/>
          <w:lang w:val="en-US" w:eastAsia="pt-BR"/>
        </w:rPr>
        <w:t xml:space="preserve"> when the irradiance reached 1.058 J/cm</w:t>
      </w:r>
      <w:r w:rsidR="00E7190C" w:rsidRPr="00215D70">
        <w:rPr>
          <w:rFonts w:eastAsia="Arial" w:cstheme="minorHAnsi"/>
          <w:vertAlign w:val="superscript"/>
          <w:lang w:val="en-US" w:eastAsia="pt-BR"/>
        </w:rPr>
        <w:t>2</w:t>
      </w:r>
      <w:r w:rsidR="00E7190C" w:rsidRPr="00215D70">
        <w:rPr>
          <w:rFonts w:eastAsia="Arial" w:cstheme="minorHAnsi"/>
          <w:lang w:val="en-US" w:eastAsia="pt-BR"/>
        </w:rPr>
        <w:t xml:space="preserve"> there was a statistical and biological difference in the </w:t>
      </w:r>
      <w:proofErr w:type="gramStart"/>
      <w:r w:rsidR="00E7190C" w:rsidRPr="00215D70">
        <w:rPr>
          <w:rFonts w:eastAsia="Arial" w:cstheme="minorHAnsi"/>
          <w:lang w:val="en-US" w:eastAsia="pt-BR"/>
        </w:rPr>
        <w:t>amount</w:t>
      </w:r>
      <w:proofErr w:type="gramEnd"/>
      <w:r w:rsidR="00E7190C" w:rsidRPr="00215D70">
        <w:rPr>
          <w:rFonts w:eastAsia="Arial" w:cstheme="minorHAnsi"/>
          <w:lang w:val="en-US" w:eastAsia="pt-BR"/>
        </w:rPr>
        <w:t xml:space="preserve"> of microorganisms in both culture media (p&lt;0.05).</w:t>
      </w:r>
      <w:r w:rsidR="00E65941" w:rsidRPr="00215D70">
        <w:rPr>
          <w:rFonts w:eastAsia="Arial" w:cstheme="minorHAnsi"/>
          <w:lang w:val="en-US" w:eastAsia="pt-BR"/>
        </w:rPr>
        <w:t xml:space="preserve"> </w:t>
      </w:r>
      <w:r w:rsidR="00A27010" w:rsidRPr="00215D70">
        <w:rPr>
          <w:rFonts w:eastAsia="Arial" w:cstheme="minorHAnsi"/>
          <w:lang w:val="en-US" w:eastAsia="pt-BR"/>
        </w:rPr>
        <w:t>T</w:t>
      </w:r>
      <w:r w:rsidR="00E65941" w:rsidRPr="00215D70">
        <w:rPr>
          <w:rFonts w:eastAsia="Arial" w:cstheme="minorHAnsi"/>
          <w:lang w:val="en-US" w:eastAsia="pt-BR"/>
        </w:rPr>
        <w:t>he results of spectroscopy and fluorescence microscopy indicated the presence of endogenous porphyrins produced by microorganisms regardless of the culture medium used.</w:t>
      </w:r>
    </w:p>
    <w:p w14:paraId="783B922E" w14:textId="77777777" w:rsidR="00F07978" w:rsidRPr="00F07978" w:rsidRDefault="00F07978" w:rsidP="00F07978">
      <w:pPr>
        <w:spacing w:line="360" w:lineRule="auto"/>
        <w:jc w:val="both"/>
        <w:rPr>
          <w:rFonts w:eastAsia="Arial" w:cstheme="minorHAnsi"/>
          <w:lang w:val="en-US" w:eastAsia="pt-BR"/>
        </w:rPr>
      </w:pPr>
    </w:p>
    <w:p w14:paraId="43E45C5B" w14:textId="77777777" w:rsidR="00F07978" w:rsidRDefault="00215D70" w:rsidP="00E65941">
      <w:pPr>
        <w:spacing w:line="360" w:lineRule="auto"/>
      </w:pPr>
      <w:proofErr w:type="spellStart"/>
      <w:r>
        <w:t>Biography</w:t>
      </w:r>
      <w:proofErr w:type="spellEnd"/>
      <w:r>
        <w:t>:</w:t>
      </w:r>
    </w:p>
    <w:p w14:paraId="5EF6608A" w14:textId="2E280C01" w:rsidR="00E65941" w:rsidRPr="00FA6727" w:rsidRDefault="00FA6727" w:rsidP="00A3786F">
      <w:pPr>
        <w:spacing w:line="360" w:lineRule="auto"/>
        <w:jc w:val="both"/>
        <w:rPr>
          <w:rFonts w:eastAsia="Arial" w:cstheme="minorHAnsi"/>
          <w:lang w:val="en-US" w:eastAsia="pt-BR"/>
        </w:rPr>
      </w:pPr>
      <w:r w:rsidRPr="00FA6727">
        <w:rPr>
          <w:rFonts w:eastAsia="Arial" w:cstheme="minorHAnsi"/>
          <w:lang w:val="en-US" w:eastAsia="pt-BR"/>
        </w:rPr>
        <w:t>Luciana graduated in Dentistry at Univer</w:t>
      </w:r>
      <w:r>
        <w:rPr>
          <w:rFonts w:eastAsia="Arial" w:cstheme="minorHAnsi"/>
          <w:lang w:val="en-US" w:eastAsia="pt-BR"/>
        </w:rPr>
        <w:t>sity</w:t>
      </w:r>
      <w:r w:rsidRPr="00FA6727">
        <w:rPr>
          <w:rFonts w:eastAsia="Arial" w:cstheme="minorHAnsi"/>
          <w:lang w:val="en-US" w:eastAsia="pt-BR"/>
        </w:rPr>
        <w:t xml:space="preserve"> Santo Amaro in 1995. She </w:t>
      </w:r>
      <w:r w:rsidR="00A3786F">
        <w:rPr>
          <w:rFonts w:eastAsia="Arial" w:cstheme="minorHAnsi"/>
          <w:lang w:val="en-US" w:eastAsia="pt-BR"/>
        </w:rPr>
        <w:t xml:space="preserve">has </w:t>
      </w:r>
      <w:r w:rsidR="00A3786F" w:rsidRPr="00FA6727">
        <w:rPr>
          <w:rFonts w:eastAsia="Arial" w:cstheme="minorHAnsi"/>
          <w:lang w:val="en-US" w:eastAsia="pt-BR"/>
        </w:rPr>
        <w:t>two</w:t>
      </w:r>
      <w:r w:rsidRPr="00FA6727">
        <w:rPr>
          <w:rFonts w:eastAsia="Arial" w:cstheme="minorHAnsi"/>
          <w:lang w:val="en-US" w:eastAsia="pt-BR"/>
        </w:rPr>
        <w:t xml:space="preserve"> Latu </w:t>
      </w:r>
      <w:proofErr w:type="spellStart"/>
      <w:r w:rsidRPr="00FA6727">
        <w:rPr>
          <w:rFonts w:eastAsia="Arial" w:cstheme="minorHAnsi"/>
          <w:lang w:val="en-US" w:eastAsia="pt-BR"/>
        </w:rPr>
        <w:t>sensu</w:t>
      </w:r>
      <w:proofErr w:type="spellEnd"/>
      <w:r w:rsidRPr="00FA6727">
        <w:rPr>
          <w:rFonts w:eastAsia="Arial" w:cstheme="minorHAnsi"/>
          <w:lang w:val="en-US" w:eastAsia="pt-BR"/>
        </w:rPr>
        <w:t xml:space="preserve"> </w:t>
      </w:r>
      <w:proofErr w:type="spellStart"/>
      <w:r w:rsidRPr="00FA6727">
        <w:rPr>
          <w:rFonts w:eastAsia="Arial" w:cstheme="minorHAnsi"/>
          <w:lang w:val="en-US" w:eastAsia="pt-BR"/>
        </w:rPr>
        <w:t>postgraduations</w:t>
      </w:r>
      <w:proofErr w:type="spellEnd"/>
      <w:r>
        <w:rPr>
          <w:rFonts w:eastAsia="Arial" w:cstheme="minorHAnsi"/>
          <w:lang w:val="en-US" w:eastAsia="pt-BR"/>
        </w:rPr>
        <w:t xml:space="preserve"> </w:t>
      </w:r>
      <w:r w:rsidR="00A3786F">
        <w:rPr>
          <w:rFonts w:eastAsia="Arial" w:cstheme="minorHAnsi"/>
          <w:lang w:val="en-US" w:eastAsia="pt-BR"/>
        </w:rPr>
        <w:t xml:space="preserve">degrees </w:t>
      </w:r>
      <w:r w:rsidR="00A3786F" w:rsidRPr="00FA6727">
        <w:rPr>
          <w:rFonts w:eastAsia="Arial" w:cstheme="minorHAnsi"/>
          <w:lang w:val="en-US" w:eastAsia="pt-BR"/>
        </w:rPr>
        <w:t>in</w:t>
      </w:r>
      <w:r>
        <w:rPr>
          <w:rFonts w:eastAsia="Arial" w:cstheme="minorHAnsi"/>
          <w:lang w:val="en-US" w:eastAsia="pt-BR"/>
        </w:rPr>
        <w:t xml:space="preserve"> the areas </w:t>
      </w:r>
      <w:r w:rsidR="00A3786F">
        <w:rPr>
          <w:rFonts w:eastAsia="Arial" w:cstheme="minorHAnsi"/>
          <w:lang w:val="en-US" w:eastAsia="pt-BR"/>
        </w:rPr>
        <w:t xml:space="preserve">of </w:t>
      </w:r>
      <w:r w:rsidR="00A3786F" w:rsidRPr="00FA6727">
        <w:rPr>
          <w:rFonts w:eastAsia="Arial" w:cstheme="minorHAnsi"/>
          <w:lang w:val="en-US" w:eastAsia="pt-BR"/>
        </w:rPr>
        <w:t>Periodontology</w:t>
      </w:r>
      <w:r w:rsidRPr="00FA6727">
        <w:rPr>
          <w:rFonts w:eastAsia="Arial" w:cstheme="minorHAnsi"/>
          <w:lang w:val="en-US" w:eastAsia="pt-BR"/>
        </w:rPr>
        <w:t xml:space="preserve"> and Implantology. In 2019, she started her master's degree in </w:t>
      </w:r>
      <w:proofErr w:type="spellStart"/>
      <w:r>
        <w:rPr>
          <w:rFonts w:eastAsia="Arial" w:cstheme="minorHAnsi"/>
          <w:lang w:val="en-US" w:eastAsia="pt-BR"/>
        </w:rPr>
        <w:t>B</w:t>
      </w:r>
      <w:r w:rsidRPr="00FA6727">
        <w:rPr>
          <w:rFonts w:eastAsia="Arial" w:cstheme="minorHAnsi"/>
          <w:lang w:val="en-US" w:eastAsia="pt-BR"/>
        </w:rPr>
        <w:t>iophotonics</w:t>
      </w:r>
      <w:proofErr w:type="spellEnd"/>
      <w:r w:rsidRPr="00FA6727">
        <w:rPr>
          <w:rFonts w:eastAsia="Arial" w:cstheme="minorHAnsi"/>
          <w:lang w:val="en-US" w:eastAsia="pt-BR"/>
        </w:rPr>
        <w:t xml:space="preserve"> at </w:t>
      </w:r>
      <w:proofErr w:type="spellStart"/>
      <w:r w:rsidRPr="00FA6727">
        <w:rPr>
          <w:rFonts w:eastAsia="Arial" w:cstheme="minorHAnsi"/>
          <w:lang w:val="en-US" w:eastAsia="pt-BR"/>
        </w:rPr>
        <w:t>Universidade</w:t>
      </w:r>
      <w:proofErr w:type="spellEnd"/>
      <w:r w:rsidRPr="00FA6727">
        <w:rPr>
          <w:rFonts w:eastAsia="Arial" w:cstheme="minorHAnsi"/>
          <w:lang w:val="en-US" w:eastAsia="pt-BR"/>
        </w:rPr>
        <w:t xml:space="preserve"> N</w:t>
      </w:r>
      <w:r>
        <w:rPr>
          <w:rFonts w:eastAsia="Arial" w:cstheme="minorHAnsi"/>
          <w:lang w:val="en-US" w:eastAsia="pt-BR"/>
        </w:rPr>
        <w:t xml:space="preserve">ine </w:t>
      </w:r>
      <w:r w:rsidR="00A3786F">
        <w:rPr>
          <w:rFonts w:eastAsia="Arial" w:cstheme="minorHAnsi"/>
          <w:lang w:val="en-US" w:eastAsia="pt-BR"/>
        </w:rPr>
        <w:t xml:space="preserve">of </w:t>
      </w:r>
      <w:r w:rsidR="00A3786F" w:rsidRPr="00FA6727">
        <w:rPr>
          <w:rFonts w:eastAsia="Arial" w:cstheme="minorHAnsi"/>
          <w:lang w:val="en-US" w:eastAsia="pt-BR"/>
        </w:rPr>
        <w:t>July</w:t>
      </w:r>
      <w:r w:rsidRPr="00FA6727">
        <w:rPr>
          <w:rFonts w:eastAsia="Arial" w:cstheme="minorHAnsi"/>
          <w:lang w:val="en-US" w:eastAsia="pt-BR"/>
        </w:rPr>
        <w:t xml:space="preserve">, completed in 2021. She is currently pursuing her doctorate at the same </w:t>
      </w:r>
      <w:r>
        <w:rPr>
          <w:rFonts w:eastAsia="Arial" w:cstheme="minorHAnsi"/>
          <w:lang w:val="en-US" w:eastAsia="pt-BR"/>
        </w:rPr>
        <w:t>U</w:t>
      </w:r>
      <w:r w:rsidRPr="00FA6727">
        <w:rPr>
          <w:rFonts w:eastAsia="Arial" w:cstheme="minorHAnsi"/>
          <w:lang w:val="en-US" w:eastAsia="pt-BR"/>
        </w:rPr>
        <w:t>niversity. H</w:t>
      </w:r>
      <w:r w:rsidR="00A3786F">
        <w:rPr>
          <w:rFonts w:eastAsia="Arial" w:cstheme="minorHAnsi"/>
          <w:lang w:val="en-US" w:eastAsia="pt-BR"/>
        </w:rPr>
        <w:t>er</w:t>
      </w:r>
      <w:r w:rsidRPr="00FA6727">
        <w:rPr>
          <w:rFonts w:eastAsia="Arial" w:cstheme="minorHAnsi"/>
          <w:lang w:val="en-US" w:eastAsia="pt-BR"/>
        </w:rPr>
        <w:t xml:space="preserve"> area of research is antimicrobial </w:t>
      </w:r>
      <w:r w:rsidRPr="00FA6727">
        <w:rPr>
          <w:rFonts w:eastAsia="Arial" w:cstheme="minorHAnsi"/>
          <w:lang w:val="en-US" w:eastAsia="pt-BR"/>
        </w:rPr>
        <w:lastRenderedPageBreak/>
        <w:t>photodynamic therapy as an adjunct to periodontal treatment. In her free time, she stays with her family, practices physical exercises and watches TV series.</w:t>
      </w:r>
    </w:p>
    <w:p w14:paraId="0FA9A812" w14:textId="7AA17E6C" w:rsidR="00E65941" w:rsidRDefault="00E65941">
      <w:pPr>
        <w:rPr>
          <w:rFonts w:ascii="Arial" w:eastAsia="Arial" w:hAnsi="Arial" w:cs="Arial"/>
          <w:sz w:val="24"/>
          <w:szCs w:val="24"/>
          <w:lang w:val="en-US" w:eastAsia="pt-BR"/>
        </w:rPr>
      </w:pPr>
    </w:p>
    <w:p w14:paraId="207BE4CE" w14:textId="77777777" w:rsidR="00E65941" w:rsidRPr="00B151CC" w:rsidRDefault="00E65941">
      <w:pPr>
        <w:rPr>
          <w:rFonts w:ascii="Arial" w:hAnsi="Arial" w:cs="Arial"/>
          <w:sz w:val="24"/>
          <w:szCs w:val="24"/>
        </w:rPr>
      </w:pPr>
    </w:p>
    <w:sectPr w:rsidR="00E65941" w:rsidRPr="00B151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FB1FB" w14:textId="77777777" w:rsidR="00BD6556" w:rsidRDefault="00BD6556" w:rsidP="00E65941">
      <w:pPr>
        <w:spacing w:after="0" w:line="240" w:lineRule="auto"/>
      </w:pPr>
      <w:r>
        <w:separator/>
      </w:r>
    </w:p>
  </w:endnote>
  <w:endnote w:type="continuationSeparator" w:id="0">
    <w:p w14:paraId="533BF200" w14:textId="77777777" w:rsidR="00BD6556" w:rsidRDefault="00BD6556" w:rsidP="00E65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81256" w14:textId="77777777" w:rsidR="00BD6556" w:rsidRDefault="00BD6556" w:rsidP="00E65941">
      <w:pPr>
        <w:spacing w:after="0" w:line="240" w:lineRule="auto"/>
      </w:pPr>
      <w:r>
        <w:separator/>
      </w:r>
    </w:p>
  </w:footnote>
  <w:footnote w:type="continuationSeparator" w:id="0">
    <w:p w14:paraId="3AF6111A" w14:textId="77777777" w:rsidR="00BD6556" w:rsidRDefault="00BD6556" w:rsidP="00E659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1CC"/>
    <w:rsid w:val="000A579A"/>
    <w:rsid w:val="000C7DD8"/>
    <w:rsid w:val="001A0F32"/>
    <w:rsid w:val="00215D70"/>
    <w:rsid w:val="003F2A60"/>
    <w:rsid w:val="004227B8"/>
    <w:rsid w:val="005D2091"/>
    <w:rsid w:val="005D7AB7"/>
    <w:rsid w:val="0069654C"/>
    <w:rsid w:val="00863922"/>
    <w:rsid w:val="00962D62"/>
    <w:rsid w:val="00A27010"/>
    <w:rsid w:val="00A3786F"/>
    <w:rsid w:val="00B151CC"/>
    <w:rsid w:val="00BC71C4"/>
    <w:rsid w:val="00BD6556"/>
    <w:rsid w:val="00CA44B3"/>
    <w:rsid w:val="00E65941"/>
    <w:rsid w:val="00E7190C"/>
    <w:rsid w:val="00F07978"/>
    <w:rsid w:val="00FA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D297A"/>
  <w15:chartTrackingRefBased/>
  <w15:docId w15:val="{2D75FB8A-8152-4830-9316-C4C7567DC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659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5941"/>
  </w:style>
  <w:style w:type="paragraph" w:styleId="Rodap">
    <w:name w:val="footer"/>
    <w:basedOn w:val="Normal"/>
    <w:link w:val="RodapChar"/>
    <w:uiPriority w:val="99"/>
    <w:unhideWhenUsed/>
    <w:rsid w:val="00E659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5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 TOLEDO COSTA SALVIATTO</dc:creator>
  <cp:keywords/>
  <dc:description/>
  <cp:lastModifiedBy>Andre</cp:lastModifiedBy>
  <cp:revision>2</cp:revision>
  <dcterms:created xsi:type="dcterms:W3CDTF">2022-07-04T15:42:00Z</dcterms:created>
  <dcterms:modified xsi:type="dcterms:W3CDTF">2022-07-04T15:42:00Z</dcterms:modified>
</cp:coreProperties>
</file>